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7"/>
        <w:gridCol w:w="3300"/>
        <w:gridCol w:w="3171"/>
      </w:tblGrid>
      <w:tr w:rsidR="006679EC" w14:paraId="4A631C08" w14:textId="77777777" w:rsidTr="001C71C9">
        <w:tc>
          <w:tcPr>
            <w:tcW w:w="3167" w:type="dxa"/>
            <w:shd w:val="clear" w:color="auto" w:fill="auto"/>
          </w:tcPr>
          <w:p w14:paraId="04D7CEA1" w14:textId="1AA705FE" w:rsidR="006679EC" w:rsidRDefault="006679EC" w:rsidP="001C71C9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3300" w:type="dxa"/>
            <w:shd w:val="clear" w:color="auto" w:fill="auto"/>
          </w:tcPr>
          <w:p w14:paraId="39E29FF5" w14:textId="6AD8CFC1" w:rsidR="006679EC" w:rsidRDefault="006679EC" w:rsidP="001C71C9">
            <w:pPr>
              <w:pStyle w:val="a3"/>
              <w:ind w:left="113"/>
              <w:jc w:val="both"/>
              <w:rPr>
                <w:rFonts w:hint="eastAsia"/>
              </w:rPr>
            </w:pPr>
          </w:p>
        </w:tc>
        <w:tc>
          <w:tcPr>
            <w:tcW w:w="3171" w:type="dxa"/>
            <w:shd w:val="clear" w:color="auto" w:fill="auto"/>
          </w:tcPr>
          <w:p w14:paraId="7A5C84E4" w14:textId="5184B321" w:rsidR="006679EC" w:rsidRDefault="006679EC" w:rsidP="001C71C9">
            <w:pPr>
              <w:pStyle w:val="a3"/>
              <w:ind w:left="113"/>
              <w:jc w:val="right"/>
              <w:rPr>
                <w:rFonts w:hint="eastAsia"/>
              </w:rPr>
            </w:pPr>
          </w:p>
        </w:tc>
      </w:tr>
    </w:tbl>
    <w:p w14:paraId="5BE785BF" w14:textId="77777777" w:rsidR="006679EC" w:rsidRDefault="006679EC" w:rsidP="006679EC">
      <w:pPr>
        <w:pStyle w:val="Style2"/>
        <w:spacing w:line="240" w:lineRule="auto"/>
        <w:ind w:left="1157" w:right="1186"/>
        <w:rPr>
          <w:rStyle w:val="FontStyle16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Style w:val="FontStyle16"/>
          <w:color w:val="000000"/>
          <w:sz w:val="28"/>
          <w:szCs w:val="28"/>
          <w:lang w:eastAsia="ru-RU"/>
        </w:rPr>
        <w:t xml:space="preserve">ПОЛОЖЕНИЕ </w:t>
      </w:r>
    </w:p>
    <w:p w14:paraId="5C02D264" w14:textId="77777777" w:rsidR="006679EC" w:rsidRDefault="006679EC" w:rsidP="006679EC">
      <w:pPr>
        <w:pStyle w:val="Style2"/>
        <w:spacing w:line="240" w:lineRule="auto"/>
        <w:ind w:left="1157" w:right="11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  <w:lang w:eastAsia="ru-RU"/>
        </w:rPr>
        <w:t>О республиканском конкурсе «Краса СТРОЙКИ-2022»</w:t>
      </w:r>
    </w:p>
    <w:p w14:paraId="734E36A5" w14:textId="77777777" w:rsidR="006679EC" w:rsidRDefault="006679EC" w:rsidP="006679EC">
      <w:pPr>
        <w:pStyle w:val="Style3"/>
        <w:spacing w:line="240" w:lineRule="auto"/>
        <w:ind w:left="3182" w:right="3278"/>
        <w:rPr>
          <w:rFonts w:ascii="Times New Roman" w:hAnsi="Times New Roman" w:cs="Times New Roman"/>
          <w:color w:val="000000"/>
          <w:sz w:val="28"/>
          <w:szCs w:val="28"/>
        </w:rPr>
      </w:pPr>
    </w:p>
    <w:p w14:paraId="1A933C7F" w14:textId="77777777" w:rsidR="006679EC" w:rsidRDefault="006679EC" w:rsidP="006679EC">
      <w:pPr>
        <w:pStyle w:val="Style3"/>
        <w:spacing w:before="72" w:line="240" w:lineRule="auto"/>
        <w:ind w:left="3182" w:right="3278"/>
        <w:rPr>
          <w:rFonts w:hint="eastAsia"/>
        </w:rPr>
      </w:pPr>
      <w:r>
        <w:rPr>
          <w:rStyle w:val="FontStyle14"/>
          <w:color w:val="000000"/>
          <w:sz w:val="28"/>
          <w:szCs w:val="28"/>
          <w:lang w:eastAsia="ru-RU"/>
        </w:rPr>
        <w:t>1. ОБЩИЕ ПОЛОЖЕНИЯ</w:t>
      </w:r>
    </w:p>
    <w:p w14:paraId="1D84A4FD" w14:textId="77777777" w:rsidR="006679EC" w:rsidRDefault="006679EC" w:rsidP="006679EC">
      <w:pPr>
        <w:pStyle w:val="Style3"/>
        <w:spacing w:before="72" w:line="240" w:lineRule="auto"/>
        <w:ind w:left="3182" w:right="3278"/>
        <w:rPr>
          <w:rFonts w:hint="eastAsia"/>
        </w:rPr>
      </w:pPr>
    </w:p>
    <w:p w14:paraId="04BA3104" w14:textId="1A4B4DB1" w:rsidR="006679EC" w:rsidRDefault="006679EC" w:rsidP="003963C6">
      <w:pPr>
        <w:pStyle w:val="Style4"/>
        <w:tabs>
          <w:tab w:val="left" w:pos="782"/>
        </w:tabs>
        <w:spacing w:line="240" w:lineRule="auto"/>
        <w:ind w:firstLine="709"/>
        <w:rPr>
          <w:rStyle w:val="FontStyle14"/>
          <w:color w:val="000000"/>
          <w:sz w:val="28"/>
          <w:szCs w:val="28"/>
          <w:lang w:eastAsia="ru-RU"/>
        </w:rPr>
      </w:pPr>
      <w:r>
        <w:rPr>
          <w:rStyle w:val="FontStyle14"/>
          <w:color w:val="000000"/>
          <w:sz w:val="28"/>
          <w:szCs w:val="28"/>
          <w:lang w:eastAsia="ru-RU"/>
        </w:rPr>
        <w:t>1.1.</w:t>
      </w:r>
      <w:r>
        <w:rPr>
          <w:rStyle w:val="FontStyle14"/>
          <w:color w:val="000000"/>
          <w:sz w:val="28"/>
          <w:szCs w:val="28"/>
          <w:lang w:eastAsia="ru-RU"/>
        </w:rPr>
        <w:tab/>
        <w:t>Настоящее Положение определяет порядок организации и проведения</w:t>
      </w:r>
      <w:r w:rsidR="008D67E8">
        <w:rPr>
          <w:rStyle w:val="FontStyle14"/>
          <w:color w:val="000000"/>
          <w:sz w:val="28"/>
          <w:szCs w:val="28"/>
          <w:lang w:eastAsia="ru-RU"/>
        </w:rPr>
        <w:t xml:space="preserve"> </w:t>
      </w:r>
      <w:r>
        <w:rPr>
          <w:rStyle w:val="FontStyle14"/>
          <w:color w:val="000000"/>
          <w:sz w:val="28"/>
          <w:szCs w:val="28"/>
          <w:lang w:eastAsia="ru-RU"/>
        </w:rPr>
        <w:t>республиканского конкурса среди организаций и предприятий системы</w:t>
      </w:r>
      <w:r w:rsidR="008D67E8">
        <w:rPr>
          <w:rStyle w:val="FontStyle14"/>
          <w:color w:val="000000"/>
          <w:sz w:val="28"/>
          <w:szCs w:val="28"/>
          <w:lang w:eastAsia="ru-RU"/>
        </w:rPr>
        <w:t xml:space="preserve"> </w:t>
      </w:r>
      <w:r>
        <w:rPr>
          <w:rStyle w:val="FontStyle14"/>
          <w:color w:val="000000"/>
          <w:sz w:val="28"/>
          <w:szCs w:val="28"/>
          <w:lang w:eastAsia="ru-RU"/>
        </w:rPr>
        <w:t>Министерства архитектуры и строительства Республики Беларусь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14"/>
          <w:color w:val="000000"/>
          <w:sz w:val="28"/>
          <w:szCs w:val="28"/>
          <w:lang w:eastAsia="ru-RU"/>
        </w:rPr>
        <w:t>организаций частных форм собственности строительной отрасли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14"/>
          <w:color w:val="000000"/>
          <w:sz w:val="28"/>
          <w:szCs w:val="28"/>
          <w:lang w:eastAsia="ru-RU"/>
        </w:rPr>
        <w:t>Беларусь (далее - Конкурс), условия участия в Конкурсе и критерии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14"/>
          <w:color w:val="000000"/>
          <w:sz w:val="28"/>
          <w:szCs w:val="28"/>
          <w:lang w:eastAsia="ru-RU"/>
        </w:rPr>
        <w:t>определения победителей, сроки его проведения.</w:t>
      </w:r>
    </w:p>
    <w:p w14:paraId="75F71548" w14:textId="77777777" w:rsidR="006679EC" w:rsidRDefault="006679EC" w:rsidP="003963C6">
      <w:pPr>
        <w:pStyle w:val="Style4"/>
        <w:tabs>
          <w:tab w:val="left" w:pos="782"/>
        </w:tabs>
        <w:spacing w:line="240" w:lineRule="auto"/>
        <w:ind w:firstLine="709"/>
        <w:rPr>
          <w:rStyle w:val="FontStyle14"/>
          <w:color w:val="000000"/>
          <w:sz w:val="28"/>
          <w:szCs w:val="28"/>
          <w:lang w:eastAsia="ru-RU"/>
        </w:rPr>
      </w:pPr>
      <w:r>
        <w:rPr>
          <w:rStyle w:val="FontStyle14"/>
          <w:color w:val="000000"/>
          <w:sz w:val="28"/>
          <w:szCs w:val="28"/>
          <w:lang w:eastAsia="ru-RU"/>
        </w:rPr>
        <w:t>1.2.</w:t>
      </w:r>
      <w:r>
        <w:rPr>
          <w:rStyle w:val="FontStyle14"/>
          <w:color w:val="000000"/>
          <w:sz w:val="28"/>
          <w:szCs w:val="28"/>
          <w:lang w:eastAsia="ru-RU"/>
        </w:rPr>
        <w:tab/>
        <w:t>Организаторы конкурса – Министерство архитектуры и строительства Республики Беларусь, Государственное предприятие «</w:t>
      </w:r>
      <w:proofErr w:type="spellStart"/>
      <w:r>
        <w:rPr>
          <w:rStyle w:val="FontStyle14"/>
          <w:color w:val="000000"/>
          <w:sz w:val="28"/>
          <w:szCs w:val="28"/>
          <w:lang w:eastAsia="ru-RU"/>
        </w:rPr>
        <w:t>СтройМедиаПроект</w:t>
      </w:r>
      <w:proofErr w:type="spellEnd"/>
      <w:r>
        <w:rPr>
          <w:rStyle w:val="FontStyle14"/>
          <w:color w:val="000000"/>
          <w:sz w:val="28"/>
          <w:szCs w:val="28"/>
          <w:lang w:eastAsia="ru-RU"/>
        </w:rPr>
        <w:t>», Белорусский профессиональный союз работников строительства и промышленности строительных материалов (далее – Профсоюз). Любые вопросы, связанные с проведением конкурса, подлежат рассмотрению Организаторами Конкурса.</w:t>
      </w:r>
    </w:p>
    <w:p w14:paraId="22F85927" w14:textId="77777777" w:rsidR="006679EC" w:rsidRDefault="006679EC" w:rsidP="003963C6">
      <w:pPr>
        <w:pStyle w:val="Style4"/>
        <w:tabs>
          <w:tab w:val="left" w:pos="782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  <w:lang w:eastAsia="ru-RU"/>
        </w:rPr>
        <w:t>1.3.</w:t>
      </w:r>
      <w:r>
        <w:rPr>
          <w:rStyle w:val="FontStyle14"/>
          <w:color w:val="000000"/>
          <w:sz w:val="28"/>
          <w:szCs w:val="28"/>
          <w:lang w:eastAsia="ru-RU"/>
        </w:rPr>
        <w:tab/>
        <w:t>Цели и задачи Конкурса: укрепление корпоративного духа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14"/>
          <w:color w:val="000000"/>
          <w:sz w:val="28"/>
          <w:szCs w:val="28"/>
          <w:lang w:eastAsia="ru-RU"/>
        </w:rPr>
        <w:t>предприятий строительной отрасли, стимулирование работников организаций и предприятий системы Министерства архитектуры и строительства Республики Беларусь, развитие коммуникационных связей между предприятиями строительного комплекса, формирование положительного отношения к строительной отрасли и Профсоюзу в целом.</w:t>
      </w:r>
    </w:p>
    <w:p w14:paraId="2C80F985" w14:textId="77777777" w:rsidR="006679EC" w:rsidRDefault="006679EC" w:rsidP="006679EC">
      <w:pPr>
        <w:pStyle w:val="Style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AF140AD" w14:textId="77777777" w:rsidR="006679EC" w:rsidRDefault="006679EC" w:rsidP="006679EC">
      <w:pPr>
        <w:pStyle w:val="Style3"/>
        <w:spacing w:before="86" w:line="240" w:lineRule="auto"/>
        <w:rPr>
          <w:rFonts w:hint="eastAsia"/>
        </w:rPr>
      </w:pPr>
      <w:r>
        <w:rPr>
          <w:rStyle w:val="FontStyle14"/>
          <w:color w:val="000000"/>
          <w:sz w:val="28"/>
          <w:szCs w:val="28"/>
          <w:lang w:eastAsia="ru-RU"/>
        </w:rPr>
        <w:t>2. СРОКИ И УСЛОВИЯ КОНКУРСА</w:t>
      </w:r>
    </w:p>
    <w:p w14:paraId="444B1320" w14:textId="77777777" w:rsidR="006679EC" w:rsidRDefault="006679EC" w:rsidP="006679EC">
      <w:pPr>
        <w:pStyle w:val="Style3"/>
        <w:spacing w:before="86" w:line="240" w:lineRule="auto"/>
        <w:rPr>
          <w:rFonts w:hint="eastAsia"/>
        </w:rPr>
      </w:pPr>
    </w:p>
    <w:p w14:paraId="0F298A38" w14:textId="015CB337" w:rsidR="006679EC" w:rsidRPr="00541E20" w:rsidRDefault="006679EC" w:rsidP="003963C6">
      <w:pPr>
        <w:pStyle w:val="Style4"/>
        <w:tabs>
          <w:tab w:val="left" w:pos="283"/>
        </w:tabs>
        <w:spacing w:line="240" w:lineRule="auto"/>
        <w:ind w:firstLine="709"/>
        <w:jc w:val="left"/>
        <w:rPr>
          <w:rStyle w:val="FontStyle14"/>
          <w:color w:val="000000"/>
          <w:sz w:val="28"/>
          <w:szCs w:val="28"/>
          <w:lang w:eastAsia="ru-RU"/>
        </w:rPr>
      </w:pPr>
      <w:r>
        <w:rPr>
          <w:rStyle w:val="FontStyle14"/>
          <w:color w:val="000000"/>
          <w:sz w:val="28"/>
          <w:szCs w:val="28"/>
          <w:lang w:eastAsia="ru-RU"/>
        </w:rPr>
        <w:tab/>
        <w:t xml:space="preserve">2.1. Сроки проведения </w:t>
      </w:r>
      <w:r w:rsidRPr="00541E20">
        <w:rPr>
          <w:rStyle w:val="FontStyle14"/>
          <w:color w:val="000000"/>
          <w:sz w:val="28"/>
          <w:szCs w:val="28"/>
          <w:lang w:eastAsia="ru-RU"/>
        </w:rPr>
        <w:t xml:space="preserve">Конкурса: </w:t>
      </w:r>
      <w:r w:rsidR="0046586A" w:rsidRPr="00541E20">
        <w:rPr>
          <w:rStyle w:val="FontStyle14"/>
          <w:sz w:val="28"/>
          <w:szCs w:val="28"/>
          <w:lang w:eastAsia="ru-RU"/>
        </w:rPr>
        <w:t>июл</w:t>
      </w:r>
      <w:r w:rsidRPr="00541E20">
        <w:rPr>
          <w:rStyle w:val="FontStyle14"/>
          <w:sz w:val="28"/>
          <w:szCs w:val="28"/>
          <w:lang w:eastAsia="ru-RU"/>
        </w:rPr>
        <w:t xml:space="preserve">ь – август </w:t>
      </w:r>
      <w:r w:rsidRPr="00541E20">
        <w:rPr>
          <w:rStyle w:val="FontStyle14"/>
          <w:color w:val="000000"/>
          <w:sz w:val="28"/>
          <w:szCs w:val="28"/>
          <w:lang w:eastAsia="ru-RU"/>
        </w:rPr>
        <w:t>2022 года.</w:t>
      </w:r>
    </w:p>
    <w:p w14:paraId="47A846C8" w14:textId="77777777" w:rsidR="006679EC" w:rsidRDefault="006679EC" w:rsidP="003963C6">
      <w:pPr>
        <w:pStyle w:val="Style4"/>
        <w:tabs>
          <w:tab w:val="left" w:pos="283"/>
          <w:tab w:val="left" w:pos="800"/>
          <w:tab w:val="left" w:pos="850"/>
        </w:tabs>
        <w:spacing w:before="10" w:line="240" w:lineRule="auto"/>
        <w:ind w:firstLine="709"/>
        <w:rPr>
          <w:rStyle w:val="FontStyle14"/>
          <w:color w:val="000000"/>
          <w:sz w:val="28"/>
          <w:szCs w:val="28"/>
          <w:lang w:eastAsia="ru-RU"/>
        </w:rPr>
      </w:pPr>
      <w:r w:rsidRPr="00541E20">
        <w:rPr>
          <w:rStyle w:val="FontStyle14"/>
          <w:color w:val="000000"/>
          <w:sz w:val="28"/>
          <w:szCs w:val="28"/>
          <w:lang w:eastAsia="ru-RU"/>
        </w:rPr>
        <w:t>2.2. Участие в Конкурсе могут принять работницы организаций и</w:t>
      </w:r>
      <w:r w:rsidRPr="00541E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1E20">
        <w:rPr>
          <w:rStyle w:val="FontStyle14"/>
          <w:color w:val="000000"/>
          <w:sz w:val="28"/>
          <w:szCs w:val="28"/>
          <w:lang w:eastAsia="ru-RU"/>
        </w:rPr>
        <w:t>предприятий системы Министерства</w:t>
      </w:r>
      <w:r>
        <w:rPr>
          <w:rStyle w:val="FontStyle14"/>
          <w:color w:val="000000"/>
          <w:sz w:val="28"/>
          <w:szCs w:val="28"/>
          <w:lang w:eastAsia="ru-RU"/>
        </w:rPr>
        <w:t xml:space="preserve"> архитектуры и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14"/>
          <w:color w:val="000000"/>
          <w:sz w:val="28"/>
          <w:szCs w:val="28"/>
          <w:lang w:eastAsia="ru-RU"/>
        </w:rPr>
        <w:t>Республики Беларусь без ограничений сферы производства и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14"/>
          <w:color w:val="000000"/>
          <w:sz w:val="28"/>
          <w:szCs w:val="28"/>
          <w:lang w:eastAsia="ru-RU"/>
        </w:rPr>
        <w:t>частных форм собственности строительной отрасли Республики Беларусь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14"/>
          <w:color w:val="000000"/>
          <w:sz w:val="28"/>
          <w:szCs w:val="28"/>
          <w:lang w:eastAsia="ru-RU"/>
        </w:rPr>
        <w:t>(далее — Конкурсантки).</w:t>
      </w:r>
    </w:p>
    <w:p w14:paraId="1DB04897" w14:textId="77777777" w:rsidR="006679EC" w:rsidRDefault="006679EC" w:rsidP="003963C6">
      <w:pPr>
        <w:pStyle w:val="Style4"/>
        <w:tabs>
          <w:tab w:val="left" w:pos="283"/>
        </w:tabs>
        <w:spacing w:before="10" w:line="240" w:lineRule="auto"/>
        <w:ind w:firstLine="709"/>
        <w:rPr>
          <w:rStyle w:val="FontStyle14"/>
          <w:color w:val="000000"/>
          <w:sz w:val="28"/>
          <w:szCs w:val="28"/>
          <w:lang w:eastAsia="ru-RU"/>
        </w:rPr>
      </w:pPr>
      <w:r>
        <w:rPr>
          <w:rStyle w:val="FontStyle14"/>
          <w:color w:val="000000"/>
          <w:sz w:val="28"/>
          <w:szCs w:val="28"/>
          <w:lang w:eastAsia="ru-RU"/>
        </w:rPr>
        <w:t>2.3. Возраст Конкурсанток – старше 18 лет.</w:t>
      </w:r>
    </w:p>
    <w:p w14:paraId="0EDD8BD8" w14:textId="77777777" w:rsidR="006679EC" w:rsidRDefault="006679EC" w:rsidP="003963C6">
      <w:pPr>
        <w:pStyle w:val="Style4"/>
        <w:tabs>
          <w:tab w:val="left" w:pos="283"/>
        </w:tabs>
        <w:spacing w:before="10" w:line="240" w:lineRule="auto"/>
        <w:ind w:firstLine="709"/>
        <w:rPr>
          <w:rStyle w:val="FontStyle14"/>
          <w:color w:val="000000"/>
          <w:sz w:val="28"/>
          <w:szCs w:val="28"/>
          <w:lang w:eastAsia="ru-RU"/>
        </w:rPr>
      </w:pPr>
      <w:r>
        <w:rPr>
          <w:rStyle w:val="FontStyle14"/>
          <w:color w:val="000000"/>
          <w:sz w:val="28"/>
          <w:szCs w:val="28"/>
          <w:lang w:eastAsia="ru-RU"/>
        </w:rPr>
        <w:tab/>
        <w:t>2.4. Требования к Конкурсанткам относительно сферы деятельности, стажа работы на предприятии, национальности, гражданства не предъявляются.</w:t>
      </w:r>
    </w:p>
    <w:p w14:paraId="644A9FC7" w14:textId="77777777" w:rsidR="006679EC" w:rsidRDefault="006679EC" w:rsidP="003963C6">
      <w:pPr>
        <w:pStyle w:val="Style4"/>
        <w:tabs>
          <w:tab w:val="left" w:pos="283"/>
        </w:tabs>
        <w:spacing w:before="10" w:line="240" w:lineRule="auto"/>
        <w:ind w:firstLine="709"/>
        <w:rPr>
          <w:rStyle w:val="FontStyle14"/>
          <w:color w:val="000000"/>
          <w:sz w:val="28"/>
          <w:szCs w:val="28"/>
          <w:lang w:eastAsia="ru-RU"/>
        </w:rPr>
      </w:pPr>
      <w:r>
        <w:rPr>
          <w:rStyle w:val="FontStyle14"/>
          <w:color w:val="000000"/>
          <w:sz w:val="28"/>
          <w:szCs w:val="28"/>
          <w:lang w:eastAsia="ru-RU"/>
        </w:rPr>
        <w:tab/>
        <w:t>2.5. Для участия в Конкурсе необходимо заполнить анкету (Приложение 1) и предоставить одну фотографию.</w:t>
      </w:r>
    </w:p>
    <w:p w14:paraId="1DE08BFB" w14:textId="77777777" w:rsidR="006679EC" w:rsidRDefault="006679EC" w:rsidP="003963C6">
      <w:pPr>
        <w:pStyle w:val="Style4"/>
        <w:tabs>
          <w:tab w:val="left" w:pos="283"/>
        </w:tabs>
        <w:spacing w:before="1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  <w:lang w:eastAsia="ru-RU"/>
        </w:rPr>
        <w:tab/>
        <w:t>2.6. Участие в Конкурсе бесплатное.</w:t>
      </w:r>
    </w:p>
    <w:p w14:paraId="4A66EB3C" w14:textId="77777777" w:rsidR="006679EC" w:rsidRDefault="006679EC" w:rsidP="006679EC">
      <w:pPr>
        <w:pStyle w:val="Style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95B2879" w14:textId="77777777" w:rsidR="006679EC" w:rsidRDefault="006679EC" w:rsidP="006679EC">
      <w:pPr>
        <w:pStyle w:val="Style3"/>
        <w:spacing w:before="10" w:line="240" w:lineRule="auto"/>
        <w:rPr>
          <w:rFonts w:hint="eastAsia"/>
        </w:rPr>
      </w:pPr>
      <w:r>
        <w:rPr>
          <w:rStyle w:val="FontStyle14"/>
          <w:color w:val="000000"/>
          <w:sz w:val="28"/>
          <w:szCs w:val="28"/>
          <w:lang w:eastAsia="ru-RU"/>
        </w:rPr>
        <w:t>3. ПОРЯДОК ПРОВЕДЕНИЯ КОНКУРСА</w:t>
      </w:r>
    </w:p>
    <w:p w14:paraId="692C9554" w14:textId="77777777" w:rsidR="006679EC" w:rsidRDefault="006679EC" w:rsidP="006679EC">
      <w:pPr>
        <w:pStyle w:val="Style3"/>
        <w:spacing w:before="10" w:line="240" w:lineRule="auto"/>
        <w:rPr>
          <w:rFonts w:hint="eastAsia"/>
        </w:rPr>
      </w:pPr>
    </w:p>
    <w:p w14:paraId="6E699C84" w14:textId="21C22450" w:rsidR="006679EC" w:rsidRPr="008B2D7A" w:rsidRDefault="006679EC" w:rsidP="003963C6">
      <w:pPr>
        <w:pStyle w:val="Style3"/>
        <w:tabs>
          <w:tab w:val="left" w:pos="283"/>
        </w:tabs>
        <w:spacing w:before="10" w:line="240" w:lineRule="auto"/>
        <w:ind w:firstLine="709"/>
        <w:jc w:val="both"/>
        <w:rPr>
          <w:rStyle w:val="FontStyle14"/>
          <w:sz w:val="28"/>
          <w:szCs w:val="28"/>
          <w:lang w:eastAsia="ru-RU"/>
        </w:rPr>
      </w:pPr>
      <w:r>
        <w:rPr>
          <w:rStyle w:val="FontStyle14"/>
          <w:color w:val="000000"/>
          <w:sz w:val="28"/>
          <w:szCs w:val="28"/>
          <w:lang w:eastAsia="ru-RU"/>
        </w:rPr>
        <w:tab/>
        <w:t xml:space="preserve">3.1. Заявки на участие в Конкурсе принимаются </w:t>
      </w:r>
      <w:r w:rsidRPr="00624AFA">
        <w:rPr>
          <w:rStyle w:val="FontStyle14"/>
          <w:color w:val="000000"/>
          <w:sz w:val="28"/>
          <w:szCs w:val="28"/>
          <w:lang w:eastAsia="ru-RU"/>
        </w:rPr>
        <w:t>с</w:t>
      </w:r>
      <w:r w:rsidR="0046586A" w:rsidRPr="00624AFA">
        <w:rPr>
          <w:rStyle w:val="FontStyle14"/>
          <w:color w:val="000000"/>
          <w:sz w:val="28"/>
          <w:szCs w:val="28"/>
          <w:lang w:eastAsia="ru-RU"/>
        </w:rPr>
        <w:t xml:space="preserve"> </w:t>
      </w:r>
      <w:r w:rsidRPr="00624AFA">
        <w:rPr>
          <w:rStyle w:val="FontStyle14"/>
          <w:color w:val="000000"/>
          <w:sz w:val="28"/>
          <w:szCs w:val="28"/>
          <w:lang w:eastAsia="ru-RU"/>
        </w:rPr>
        <w:t xml:space="preserve"> </w:t>
      </w:r>
      <w:r w:rsidR="00541E20" w:rsidRPr="00624AFA">
        <w:rPr>
          <w:rStyle w:val="FontStyle14"/>
          <w:color w:val="000000"/>
          <w:sz w:val="28"/>
          <w:szCs w:val="28"/>
          <w:lang w:eastAsia="ru-RU"/>
        </w:rPr>
        <w:t>11</w:t>
      </w:r>
      <w:r w:rsidRPr="00624AFA">
        <w:rPr>
          <w:rStyle w:val="FontStyle14"/>
          <w:color w:val="000000"/>
          <w:sz w:val="28"/>
          <w:szCs w:val="28"/>
          <w:lang w:eastAsia="ru-RU"/>
        </w:rPr>
        <w:t>.07.2022 по</w:t>
      </w:r>
      <w:r w:rsidR="0046586A" w:rsidRPr="00624AFA">
        <w:rPr>
          <w:rStyle w:val="FontStyle14"/>
          <w:color w:val="000000"/>
          <w:sz w:val="28"/>
          <w:szCs w:val="28"/>
          <w:lang w:eastAsia="ru-RU"/>
        </w:rPr>
        <w:t xml:space="preserve"> </w:t>
      </w:r>
      <w:r w:rsidR="003963C6" w:rsidRPr="00624AFA">
        <w:rPr>
          <w:rStyle w:val="FontStyle14"/>
          <w:color w:val="000000"/>
          <w:sz w:val="28"/>
          <w:szCs w:val="28"/>
          <w:lang w:eastAsia="ru-RU"/>
        </w:rPr>
        <w:lastRenderedPageBreak/>
        <w:t>20</w:t>
      </w:r>
      <w:r w:rsidRPr="00624AFA">
        <w:rPr>
          <w:rStyle w:val="FontStyle14"/>
          <w:color w:val="000000"/>
          <w:sz w:val="28"/>
          <w:szCs w:val="28"/>
          <w:lang w:eastAsia="ru-RU"/>
        </w:rPr>
        <w:t xml:space="preserve">.07.2022 </w:t>
      </w:r>
      <w:r w:rsidR="00624AFA">
        <w:rPr>
          <w:rStyle w:val="FontStyle14"/>
          <w:color w:val="000000"/>
          <w:sz w:val="28"/>
          <w:szCs w:val="28"/>
          <w:lang w:eastAsia="ru-RU"/>
        </w:rPr>
        <w:t xml:space="preserve">включительно </w:t>
      </w:r>
      <w:r w:rsidRPr="00624AFA">
        <w:rPr>
          <w:rStyle w:val="FontStyle14"/>
          <w:color w:val="000000"/>
          <w:sz w:val="28"/>
          <w:szCs w:val="28"/>
          <w:lang w:eastAsia="ru-RU"/>
        </w:rPr>
        <w:t xml:space="preserve">на </w:t>
      </w:r>
      <w:r w:rsidRPr="00624AFA">
        <w:rPr>
          <w:rStyle w:val="FontStyle14"/>
          <w:sz w:val="28"/>
          <w:szCs w:val="28"/>
          <w:lang w:eastAsia="ru-RU"/>
        </w:rPr>
        <w:t xml:space="preserve">электронный адрес </w:t>
      </w:r>
      <w:hyperlink r:id="rId7" w:history="1">
        <w:r w:rsidRPr="00624AFA">
          <w:rPr>
            <w:rStyle w:val="FontStyle13"/>
            <w:sz w:val="28"/>
            <w:szCs w:val="28"/>
            <w:u w:val="single"/>
            <w:lang w:val="en-US" w:eastAsia="ru-RU"/>
          </w:rPr>
          <w:t>rsg</w:t>
        </w:r>
        <w:r w:rsidRPr="00624AFA">
          <w:rPr>
            <w:rStyle w:val="FontStyle13"/>
            <w:sz w:val="28"/>
            <w:szCs w:val="28"/>
            <w:u w:val="single"/>
            <w:lang w:eastAsia="ru-RU"/>
          </w:rPr>
          <w:t>@</w:t>
        </w:r>
        <w:r w:rsidRPr="00624AFA">
          <w:rPr>
            <w:rStyle w:val="FontStyle13"/>
            <w:sz w:val="28"/>
            <w:szCs w:val="28"/>
            <w:u w:val="single"/>
            <w:lang w:val="en-US" w:eastAsia="ru-RU"/>
          </w:rPr>
          <w:t>stroimedia</w:t>
        </w:r>
        <w:r w:rsidRPr="00624AFA">
          <w:rPr>
            <w:rStyle w:val="FontStyle13"/>
            <w:sz w:val="28"/>
            <w:szCs w:val="28"/>
            <w:u w:val="single"/>
            <w:lang w:eastAsia="ru-RU"/>
          </w:rPr>
          <w:t>.</w:t>
        </w:r>
        <w:r w:rsidRPr="00624AFA">
          <w:rPr>
            <w:rStyle w:val="FontStyle13"/>
            <w:sz w:val="28"/>
            <w:szCs w:val="28"/>
            <w:u w:val="single"/>
            <w:lang w:val="en-US" w:eastAsia="ru-RU"/>
          </w:rPr>
          <w:t>by</w:t>
        </w:r>
      </w:hyperlink>
      <w:r w:rsidRPr="00624AFA">
        <w:rPr>
          <w:rStyle w:val="FontStyle13"/>
          <w:sz w:val="28"/>
          <w:szCs w:val="28"/>
          <w:lang w:eastAsia="ru-RU"/>
        </w:rPr>
        <w:t xml:space="preserve"> </w:t>
      </w:r>
      <w:r w:rsidRPr="00624AFA">
        <w:rPr>
          <w:rStyle w:val="FontStyle14"/>
          <w:sz w:val="28"/>
          <w:szCs w:val="28"/>
          <w:lang w:eastAsia="ru-RU"/>
        </w:rPr>
        <w:t xml:space="preserve">с пометкой «Участие </w:t>
      </w:r>
      <w:r w:rsidR="0046586A" w:rsidRPr="00624AFA">
        <w:rPr>
          <w:rStyle w:val="FontStyle14"/>
          <w:sz w:val="28"/>
          <w:szCs w:val="28"/>
          <w:lang w:eastAsia="ru-RU"/>
        </w:rPr>
        <w:t>в конкурсе «Краса   СТРОЙКИ-2022</w:t>
      </w:r>
      <w:r w:rsidRPr="00624AFA">
        <w:rPr>
          <w:rStyle w:val="FontStyle14"/>
          <w:sz w:val="28"/>
          <w:szCs w:val="28"/>
          <w:lang w:eastAsia="ru-RU"/>
        </w:rPr>
        <w:t>». Формат анкеты представлен</w:t>
      </w:r>
      <w:r w:rsidRPr="008B2D7A">
        <w:rPr>
          <w:rStyle w:val="FontStyle14"/>
          <w:sz w:val="28"/>
          <w:szCs w:val="28"/>
          <w:lang w:eastAsia="ru-RU"/>
        </w:rPr>
        <w:t xml:space="preserve"> в Приложении 1 настоящего Положения. Телефоны для справок: +375 (17) 226 47 86, 334 56 93, 379 79 12.</w:t>
      </w:r>
    </w:p>
    <w:p w14:paraId="64A66E75" w14:textId="4E5433E6" w:rsidR="006679EC" w:rsidRPr="008B2D7A" w:rsidRDefault="006679EC" w:rsidP="003963C6">
      <w:pPr>
        <w:pStyle w:val="Style3"/>
        <w:tabs>
          <w:tab w:val="left" w:pos="283"/>
        </w:tabs>
        <w:spacing w:before="10" w:line="240" w:lineRule="auto"/>
        <w:ind w:firstLine="709"/>
        <w:jc w:val="both"/>
        <w:rPr>
          <w:rStyle w:val="FontStyle14"/>
          <w:sz w:val="28"/>
          <w:szCs w:val="28"/>
          <w:lang w:eastAsia="ru-RU"/>
        </w:rPr>
      </w:pPr>
      <w:r w:rsidRPr="008B2D7A">
        <w:rPr>
          <w:rStyle w:val="FontStyle14"/>
          <w:sz w:val="28"/>
          <w:szCs w:val="28"/>
          <w:lang w:eastAsia="ru-RU"/>
        </w:rPr>
        <w:tab/>
        <w:t xml:space="preserve">3.2. Технические требования к фотографиям Конкурсанток: формат </w:t>
      </w:r>
      <w:r w:rsidRPr="008B2D7A">
        <w:rPr>
          <w:rStyle w:val="FontStyle14"/>
          <w:sz w:val="28"/>
          <w:szCs w:val="28"/>
          <w:lang w:val="en-US" w:eastAsia="ru-RU"/>
        </w:rPr>
        <w:t>jpg</w:t>
      </w:r>
      <w:r w:rsidRPr="008B2D7A">
        <w:rPr>
          <w:rStyle w:val="FontStyle14"/>
          <w:sz w:val="28"/>
          <w:szCs w:val="28"/>
          <w:lang w:eastAsia="ru-RU"/>
        </w:rPr>
        <w:t xml:space="preserve"> (разрешение от 72 пикселей, ширина от 80 см) или </w:t>
      </w:r>
      <w:proofErr w:type="spellStart"/>
      <w:r w:rsidRPr="008B2D7A">
        <w:rPr>
          <w:rStyle w:val="FontStyle14"/>
          <w:sz w:val="28"/>
          <w:szCs w:val="28"/>
          <w:lang w:val="en-US" w:eastAsia="ru-RU"/>
        </w:rPr>
        <w:t>tif</w:t>
      </w:r>
      <w:proofErr w:type="spellEnd"/>
      <w:r w:rsidRPr="008B2D7A">
        <w:rPr>
          <w:rStyle w:val="FontStyle14"/>
          <w:sz w:val="28"/>
          <w:szCs w:val="28"/>
          <w:lang w:eastAsia="ru-RU"/>
        </w:rPr>
        <w:t xml:space="preserve"> (разрешение 300 пикселей, ширина от 15 см). Организаторы не производ</w:t>
      </w:r>
      <w:r w:rsidR="0046586A" w:rsidRPr="008B2D7A">
        <w:rPr>
          <w:rStyle w:val="FontStyle14"/>
          <w:sz w:val="28"/>
          <w:szCs w:val="28"/>
          <w:lang w:eastAsia="ru-RU"/>
        </w:rPr>
        <w:t>я</w:t>
      </w:r>
      <w:r w:rsidRPr="008B2D7A">
        <w:rPr>
          <w:rStyle w:val="FontStyle14"/>
          <w:sz w:val="28"/>
          <w:szCs w:val="28"/>
          <w:lang w:eastAsia="ru-RU"/>
        </w:rPr>
        <w:t>т фотосъемку Конкурсанток.</w:t>
      </w:r>
    </w:p>
    <w:p w14:paraId="5FE87E1B" w14:textId="16D417BF" w:rsidR="006679EC" w:rsidRPr="008B2D7A" w:rsidRDefault="006679EC" w:rsidP="003963C6">
      <w:pPr>
        <w:pStyle w:val="Style3"/>
        <w:tabs>
          <w:tab w:val="left" w:pos="283"/>
        </w:tabs>
        <w:spacing w:before="10" w:line="240" w:lineRule="auto"/>
        <w:ind w:firstLine="709"/>
        <w:jc w:val="both"/>
        <w:rPr>
          <w:rStyle w:val="FontStyle14"/>
          <w:sz w:val="28"/>
          <w:szCs w:val="28"/>
          <w:lang w:eastAsia="ru-RU"/>
        </w:rPr>
      </w:pPr>
      <w:r w:rsidRPr="008B2D7A">
        <w:rPr>
          <w:rStyle w:val="FontStyle14"/>
          <w:sz w:val="28"/>
          <w:szCs w:val="28"/>
          <w:lang w:eastAsia="ru-RU"/>
        </w:rPr>
        <w:tab/>
        <w:t>3.3. Фотографи</w:t>
      </w:r>
      <w:r w:rsidR="0046586A" w:rsidRPr="008B2D7A">
        <w:rPr>
          <w:rStyle w:val="FontStyle14"/>
          <w:sz w:val="28"/>
          <w:szCs w:val="28"/>
          <w:lang w:eastAsia="ru-RU"/>
        </w:rPr>
        <w:t>и и информация Конкурсанток буду</w:t>
      </w:r>
      <w:r w:rsidRPr="008B2D7A">
        <w:rPr>
          <w:rStyle w:val="FontStyle14"/>
          <w:sz w:val="28"/>
          <w:szCs w:val="28"/>
          <w:lang w:eastAsia="ru-RU"/>
        </w:rPr>
        <w:t xml:space="preserve">т публиковаться в еженедельном издании «Республиканская строительная газета» в период проведения Конкурса и на интернет-сайте </w:t>
      </w:r>
      <w:r w:rsidRPr="008B2D7A">
        <w:rPr>
          <w:rStyle w:val="FontStyle14"/>
          <w:sz w:val="28"/>
          <w:szCs w:val="28"/>
          <w:lang w:val="en-US" w:eastAsia="ru-RU"/>
        </w:rPr>
        <w:t>mas</w:t>
      </w:r>
      <w:r w:rsidRPr="008B2D7A">
        <w:rPr>
          <w:rStyle w:val="FontStyle14"/>
          <w:sz w:val="28"/>
          <w:szCs w:val="28"/>
          <w:lang w:eastAsia="ru-RU"/>
        </w:rPr>
        <w:t>.</w:t>
      </w:r>
      <w:r w:rsidRPr="008B2D7A">
        <w:rPr>
          <w:rStyle w:val="FontStyle14"/>
          <w:sz w:val="28"/>
          <w:szCs w:val="28"/>
          <w:lang w:val="en-US" w:eastAsia="ru-RU"/>
        </w:rPr>
        <w:t>gov</w:t>
      </w:r>
      <w:r w:rsidRPr="008B2D7A">
        <w:rPr>
          <w:rStyle w:val="FontStyle14"/>
          <w:sz w:val="28"/>
          <w:szCs w:val="28"/>
          <w:lang w:eastAsia="ru-RU"/>
        </w:rPr>
        <w:t>.</w:t>
      </w:r>
      <w:r w:rsidRPr="008B2D7A">
        <w:rPr>
          <w:rStyle w:val="FontStyle14"/>
          <w:sz w:val="28"/>
          <w:szCs w:val="28"/>
          <w:lang w:val="en-US" w:eastAsia="ru-RU"/>
        </w:rPr>
        <w:t>by</w:t>
      </w:r>
      <w:r w:rsidRPr="008B2D7A">
        <w:rPr>
          <w:rStyle w:val="FontStyle14"/>
          <w:sz w:val="28"/>
          <w:szCs w:val="28"/>
          <w:lang w:eastAsia="ru-RU"/>
        </w:rPr>
        <w:t xml:space="preserve">, </w:t>
      </w:r>
      <w:r w:rsidRPr="008B2D7A">
        <w:rPr>
          <w:rStyle w:val="FontStyle14"/>
          <w:sz w:val="28"/>
          <w:szCs w:val="28"/>
          <w:lang w:val="be-BY" w:eastAsia="ru-RU"/>
        </w:rPr>
        <w:t xml:space="preserve">а также в </w:t>
      </w:r>
      <w:r w:rsidRPr="008B2D7A">
        <w:rPr>
          <w:rStyle w:val="FontStyle14"/>
          <w:sz w:val="28"/>
          <w:szCs w:val="28"/>
          <w:lang w:eastAsia="ru-RU"/>
        </w:rPr>
        <w:t>официальных</w:t>
      </w:r>
      <w:r w:rsidRPr="008B2D7A">
        <w:rPr>
          <w:rStyle w:val="FontStyle14"/>
          <w:sz w:val="28"/>
          <w:szCs w:val="28"/>
          <w:lang w:val="be-BY" w:eastAsia="ru-RU"/>
        </w:rPr>
        <w:t xml:space="preserve"> аккаунтах </w:t>
      </w:r>
      <w:r w:rsidRPr="008B2D7A">
        <w:rPr>
          <w:rStyle w:val="FontStyle14"/>
          <w:sz w:val="28"/>
          <w:szCs w:val="28"/>
          <w:lang w:eastAsia="ru-RU"/>
        </w:rPr>
        <w:t>Министерства</w:t>
      </w:r>
      <w:r w:rsidRPr="008B2D7A">
        <w:rPr>
          <w:rStyle w:val="FontStyle14"/>
          <w:sz w:val="28"/>
          <w:szCs w:val="28"/>
          <w:lang w:val="be-BY" w:eastAsia="ru-RU"/>
        </w:rPr>
        <w:t xml:space="preserve"> </w:t>
      </w:r>
      <w:r w:rsidRPr="008B2D7A">
        <w:rPr>
          <w:rStyle w:val="FontStyle14"/>
          <w:sz w:val="28"/>
          <w:szCs w:val="28"/>
          <w:lang w:eastAsia="ru-RU"/>
        </w:rPr>
        <w:t>архитектуры</w:t>
      </w:r>
      <w:r w:rsidRPr="008B2D7A">
        <w:rPr>
          <w:rStyle w:val="FontStyle14"/>
          <w:sz w:val="28"/>
          <w:szCs w:val="28"/>
          <w:lang w:val="be-BY" w:eastAsia="ru-RU"/>
        </w:rPr>
        <w:t xml:space="preserve"> </w:t>
      </w:r>
      <w:r w:rsidRPr="008B2D7A">
        <w:rPr>
          <w:rStyle w:val="FontStyle14"/>
          <w:sz w:val="28"/>
          <w:szCs w:val="28"/>
          <w:lang w:eastAsia="ru-RU"/>
        </w:rPr>
        <w:t>и строительства Республики Беларусь в социальных сетях. Организаторы оставляют за собой право самостоятельно отбирать анкеты Конкурсанток для публикаций, редактировать текстовые и фотоматериалы, предоставленные Конкурсантками</w:t>
      </w:r>
      <w:r w:rsidR="0046586A" w:rsidRPr="008B2D7A">
        <w:rPr>
          <w:rStyle w:val="FontStyle14"/>
          <w:sz w:val="28"/>
          <w:szCs w:val="28"/>
          <w:lang w:eastAsia="ru-RU"/>
        </w:rPr>
        <w:t>,</w:t>
      </w:r>
      <w:r w:rsidRPr="008B2D7A">
        <w:rPr>
          <w:rStyle w:val="FontStyle14"/>
          <w:sz w:val="28"/>
          <w:szCs w:val="28"/>
          <w:lang w:eastAsia="ru-RU"/>
        </w:rPr>
        <w:t xml:space="preserve"> по своему усмотрению без согласования с Конкурсантками.</w:t>
      </w:r>
    </w:p>
    <w:p w14:paraId="753AB875" w14:textId="32BD430D" w:rsidR="006679EC" w:rsidRDefault="006679EC" w:rsidP="003963C6">
      <w:pPr>
        <w:pStyle w:val="Style3"/>
        <w:tabs>
          <w:tab w:val="left" w:pos="333"/>
        </w:tabs>
        <w:spacing w:before="1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D7A">
        <w:rPr>
          <w:rStyle w:val="FontStyle14"/>
          <w:sz w:val="28"/>
          <w:szCs w:val="28"/>
          <w:lang w:eastAsia="ru-RU"/>
        </w:rPr>
        <w:tab/>
        <w:t xml:space="preserve">3.4. Победительницы Конкурса </w:t>
      </w:r>
      <w:r>
        <w:rPr>
          <w:rStyle w:val="FontStyle14"/>
          <w:color w:val="000000"/>
          <w:sz w:val="28"/>
          <w:szCs w:val="28"/>
          <w:lang w:eastAsia="ru-RU"/>
        </w:rPr>
        <w:t>определяются путем онлайн-голосования, которое будет организовано в одном из аккаунтов Министерства</w:t>
      </w:r>
      <w:r>
        <w:rPr>
          <w:rStyle w:val="FontStyle14"/>
          <w:color w:val="000000"/>
          <w:sz w:val="28"/>
          <w:szCs w:val="28"/>
          <w:lang w:val="be-BY" w:eastAsia="ru-RU"/>
        </w:rPr>
        <w:t xml:space="preserve"> </w:t>
      </w:r>
      <w:r>
        <w:rPr>
          <w:rStyle w:val="FontStyle14"/>
          <w:color w:val="000000"/>
          <w:sz w:val="28"/>
          <w:szCs w:val="28"/>
          <w:lang w:eastAsia="ru-RU"/>
        </w:rPr>
        <w:t>архитектуры</w:t>
      </w:r>
      <w:r>
        <w:rPr>
          <w:rStyle w:val="FontStyle14"/>
          <w:color w:val="000000"/>
          <w:sz w:val="28"/>
          <w:szCs w:val="28"/>
          <w:lang w:val="be-BY" w:eastAsia="ru-RU"/>
        </w:rPr>
        <w:t xml:space="preserve"> </w:t>
      </w:r>
      <w:r>
        <w:rPr>
          <w:rStyle w:val="FontStyle14"/>
          <w:color w:val="000000"/>
          <w:sz w:val="28"/>
          <w:szCs w:val="28"/>
          <w:lang w:eastAsia="ru-RU"/>
        </w:rPr>
        <w:t xml:space="preserve">и </w:t>
      </w:r>
      <w:r w:rsidRPr="00624AFA">
        <w:rPr>
          <w:rStyle w:val="FontStyle14"/>
          <w:color w:val="000000"/>
          <w:sz w:val="28"/>
          <w:szCs w:val="28"/>
          <w:lang w:eastAsia="ru-RU"/>
        </w:rPr>
        <w:t xml:space="preserve">строительства Республики Беларусь в социальных сетях с </w:t>
      </w:r>
      <w:r w:rsidR="003963C6" w:rsidRPr="00624AFA">
        <w:rPr>
          <w:rStyle w:val="FontStyle14"/>
          <w:color w:val="000000"/>
          <w:sz w:val="28"/>
          <w:szCs w:val="28"/>
          <w:lang w:eastAsia="ru-RU"/>
        </w:rPr>
        <w:t>2</w:t>
      </w:r>
      <w:r w:rsidR="00624AFA" w:rsidRPr="00624AFA">
        <w:rPr>
          <w:rStyle w:val="FontStyle14"/>
          <w:color w:val="000000"/>
          <w:sz w:val="28"/>
          <w:szCs w:val="28"/>
          <w:lang w:eastAsia="ru-RU"/>
        </w:rPr>
        <w:t>5</w:t>
      </w:r>
      <w:r w:rsidRPr="00624AFA">
        <w:rPr>
          <w:rStyle w:val="FontStyle14"/>
          <w:color w:val="000000"/>
          <w:sz w:val="28"/>
          <w:szCs w:val="28"/>
          <w:lang w:eastAsia="ru-RU"/>
        </w:rPr>
        <w:t xml:space="preserve">.07.2022 по </w:t>
      </w:r>
      <w:r w:rsidR="003963C6" w:rsidRPr="00624AFA">
        <w:rPr>
          <w:rStyle w:val="FontStyle14"/>
          <w:color w:val="000000"/>
          <w:sz w:val="28"/>
          <w:szCs w:val="28"/>
          <w:lang w:eastAsia="ru-RU"/>
        </w:rPr>
        <w:t>01.08.</w:t>
      </w:r>
      <w:r w:rsidRPr="00624AFA">
        <w:rPr>
          <w:rStyle w:val="FontStyle14"/>
          <w:color w:val="000000"/>
          <w:sz w:val="28"/>
          <w:szCs w:val="28"/>
          <w:lang w:eastAsia="ru-RU"/>
        </w:rPr>
        <w:t>2022 включительно.</w:t>
      </w:r>
    </w:p>
    <w:p w14:paraId="68C35ADC" w14:textId="77777777" w:rsidR="006679EC" w:rsidRDefault="006679EC" w:rsidP="006679EC">
      <w:pPr>
        <w:pStyle w:val="Style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819B97" w14:textId="77777777" w:rsidR="006679EC" w:rsidRDefault="006679EC" w:rsidP="006679EC">
      <w:pPr>
        <w:pStyle w:val="Style3"/>
        <w:spacing w:before="19" w:line="240" w:lineRule="auto"/>
        <w:rPr>
          <w:rFonts w:hint="eastAsia"/>
        </w:rPr>
      </w:pPr>
      <w:r>
        <w:rPr>
          <w:rStyle w:val="FontStyle14"/>
          <w:color w:val="000000"/>
          <w:sz w:val="28"/>
          <w:szCs w:val="28"/>
          <w:lang w:eastAsia="ru-RU"/>
        </w:rPr>
        <w:t>4. ПОДВЕДЕНИЕ ИТОГОВ И НАГРАЖДЕНИЕ</w:t>
      </w:r>
    </w:p>
    <w:p w14:paraId="6C3AB862" w14:textId="77777777" w:rsidR="006679EC" w:rsidRDefault="006679EC" w:rsidP="006679EC">
      <w:pPr>
        <w:pStyle w:val="Style3"/>
        <w:spacing w:before="19" w:line="240" w:lineRule="auto"/>
        <w:rPr>
          <w:rFonts w:hint="eastAsia"/>
        </w:rPr>
      </w:pPr>
    </w:p>
    <w:p w14:paraId="23C08136" w14:textId="77777777" w:rsidR="006679EC" w:rsidRPr="008B2D7A" w:rsidRDefault="006679EC" w:rsidP="003963C6">
      <w:pPr>
        <w:pStyle w:val="Style4"/>
        <w:tabs>
          <w:tab w:val="left" w:pos="821"/>
        </w:tabs>
        <w:spacing w:line="240" w:lineRule="auto"/>
        <w:ind w:firstLine="709"/>
        <w:rPr>
          <w:rStyle w:val="FontStyle14"/>
          <w:sz w:val="28"/>
          <w:szCs w:val="28"/>
          <w:lang w:eastAsia="ru-RU"/>
        </w:rPr>
      </w:pPr>
      <w:r>
        <w:rPr>
          <w:rStyle w:val="FontStyle14"/>
          <w:color w:val="000000"/>
          <w:sz w:val="28"/>
          <w:szCs w:val="28"/>
          <w:lang w:eastAsia="ru-RU"/>
        </w:rPr>
        <w:t>4.1.</w:t>
      </w:r>
      <w:r>
        <w:rPr>
          <w:rStyle w:val="FontStyle14"/>
          <w:color w:val="000000"/>
          <w:sz w:val="28"/>
          <w:szCs w:val="28"/>
          <w:lang w:eastAsia="ru-RU"/>
        </w:rPr>
        <w:tab/>
        <w:t xml:space="preserve">По итогам голосования будут определены 1, 2, 3 места с наибольшим количеством набранных </w:t>
      </w:r>
      <w:r w:rsidRPr="008B2D7A">
        <w:rPr>
          <w:rStyle w:val="FontStyle14"/>
          <w:sz w:val="28"/>
          <w:szCs w:val="28"/>
          <w:lang w:eastAsia="ru-RU"/>
        </w:rPr>
        <w:t>голосов.</w:t>
      </w:r>
    </w:p>
    <w:p w14:paraId="2B29C6F7" w14:textId="77777777" w:rsidR="006679EC" w:rsidRPr="008B2D7A" w:rsidRDefault="006679EC" w:rsidP="003963C6">
      <w:pPr>
        <w:pStyle w:val="Style4"/>
        <w:tabs>
          <w:tab w:val="left" w:pos="821"/>
        </w:tabs>
        <w:spacing w:line="240" w:lineRule="auto"/>
        <w:ind w:firstLine="709"/>
        <w:rPr>
          <w:rStyle w:val="FontStyle14"/>
          <w:sz w:val="28"/>
          <w:szCs w:val="28"/>
          <w:lang w:eastAsia="ru-RU"/>
        </w:rPr>
      </w:pPr>
      <w:r w:rsidRPr="008B2D7A">
        <w:rPr>
          <w:rStyle w:val="FontStyle14"/>
          <w:sz w:val="28"/>
          <w:szCs w:val="28"/>
          <w:lang w:eastAsia="ru-RU"/>
        </w:rPr>
        <w:t>4.2.</w:t>
      </w:r>
      <w:r w:rsidRPr="008B2D7A">
        <w:rPr>
          <w:rStyle w:val="FontStyle14"/>
          <w:sz w:val="28"/>
          <w:szCs w:val="28"/>
          <w:lang w:eastAsia="ru-RU"/>
        </w:rPr>
        <w:tab/>
        <w:t>Итоги голосования будут освещены в еженедельном издании</w:t>
      </w:r>
      <w:r w:rsidRPr="008B2D7A">
        <w:rPr>
          <w:rFonts w:ascii="Times New Roman" w:hAnsi="Times New Roman" w:cs="Times New Roman"/>
          <w:sz w:val="28"/>
          <w:szCs w:val="28"/>
        </w:rPr>
        <w:br/>
      </w:r>
      <w:r w:rsidRPr="008B2D7A">
        <w:rPr>
          <w:rStyle w:val="FontStyle14"/>
          <w:sz w:val="28"/>
          <w:szCs w:val="28"/>
          <w:lang w:eastAsia="ru-RU"/>
        </w:rPr>
        <w:t>«Республиканская строительная газета», а победительницы будут</w:t>
      </w:r>
      <w:r w:rsidRPr="008B2D7A">
        <w:rPr>
          <w:rFonts w:ascii="Times New Roman" w:hAnsi="Times New Roman" w:cs="Times New Roman"/>
          <w:sz w:val="28"/>
          <w:szCs w:val="28"/>
        </w:rPr>
        <w:br/>
      </w:r>
      <w:r w:rsidRPr="008B2D7A">
        <w:rPr>
          <w:rStyle w:val="FontStyle14"/>
          <w:sz w:val="28"/>
          <w:szCs w:val="28"/>
          <w:lang w:eastAsia="ru-RU"/>
        </w:rPr>
        <w:t>награждены в преддверии Дня строителя в августе 2022 года.</w:t>
      </w:r>
    </w:p>
    <w:p w14:paraId="7CC2BD1B" w14:textId="77777777" w:rsidR="006679EC" w:rsidRPr="008B2D7A" w:rsidRDefault="006679EC" w:rsidP="003963C6">
      <w:pPr>
        <w:pStyle w:val="Style4"/>
        <w:tabs>
          <w:tab w:val="left" w:pos="821"/>
        </w:tabs>
        <w:spacing w:line="240" w:lineRule="auto"/>
        <w:ind w:firstLine="709"/>
        <w:rPr>
          <w:rStyle w:val="FontStyle14"/>
          <w:sz w:val="28"/>
          <w:szCs w:val="28"/>
          <w:lang w:eastAsia="ru-RU"/>
        </w:rPr>
      </w:pPr>
      <w:r w:rsidRPr="008B2D7A">
        <w:rPr>
          <w:rStyle w:val="FontStyle14"/>
          <w:sz w:val="28"/>
          <w:szCs w:val="28"/>
          <w:lang w:eastAsia="ru-RU"/>
        </w:rPr>
        <w:t xml:space="preserve">4.3. Организаторы также оставляют право на определение способа поощрения победительниц Конкурса за счет средств Профсоюза или предприятия Конкурсантки. </w:t>
      </w:r>
    </w:p>
    <w:p w14:paraId="55DDAAAB" w14:textId="619FC550" w:rsidR="006679EC" w:rsidRPr="008B2D7A" w:rsidRDefault="006679EC" w:rsidP="003963C6">
      <w:pPr>
        <w:pStyle w:val="Style4"/>
        <w:tabs>
          <w:tab w:val="left" w:pos="821"/>
        </w:tabs>
        <w:spacing w:line="240" w:lineRule="auto"/>
        <w:ind w:firstLine="709"/>
        <w:rPr>
          <w:rStyle w:val="FontStyle14"/>
          <w:sz w:val="28"/>
          <w:szCs w:val="28"/>
          <w:lang w:eastAsia="ru-RU"/>
        </w:rPr>
      </w:pPr>
      <w:r w:rsidRPr="008B2D7A">
        <w:rPr>
          <w:rStyle w:val="FontStyle14"/>
          <w:sz w:val="28"/>
          <w:szCs w:val="28"/>
          <w:lang w:eastAsia="ru-RU"/>
        </w:rPr>
        <w:t xml:space="preserve">Премирование победительниц Конкурса за счет средств Профсоюза осуществляется по решению президиума Республиканского комитета Профсоюза в том случае, если победительница является членом Профсоюза: </w:t>
      </w:r>
    </w:p>
    <w:p w14:paraId="33E957AF" w14:textId="77777777" w:rsidR="006679EC" w:rsidRPr="008B2D7A" w:rsidRDefault="006679EC" w:rsidP="003963C6">
      <w:pPr>
        <w:pStyle w:val="Style4"/>
        <w:tabs>
          <w:tab w:val="left" w:pos="821"/>
        </w:tabs>
        <w:spacing w:line="240" w:lineRule="auto"/>
        <w:ind w:firstLine="709"/>
        <w:rPr>
          <w:rStyle w:val="FontStyle14"/>
          <w:sz w:val="28"/>
          <w:szCs w:val="28"/>
          <w:lang w:eastAsia="ru-RU"/>
        </w:rPr>
      </w:pPr>
      <w:r w:rsidRPr="008B2D7A">
        <w:rPr>
          <w:rStyle w:val="FontStyle14"/>
          <w:sz w:val="28"/>
          <w:szCs w:val="28"/>
          <w:lang w:eastAsia="ru-RU"/>
        </w:rPr>
        <w:t>1- е место – в размере 10 базовых величин; 2-е место – в размере 7 базовых величин; 3-е место – в размере 5 базовых величин.</w:t>
      </w:r>
    </w:p>
    <w:p w14:paraId="19D5AE31" w14:textId="77777777" w:rsidR="006679EC" w:rsidRPr="008B2D7A" w:rsidRDefault="006679EC" w:rsidP="003963C6">
      <w:pPr>
        <w:pStyle w:val="Style4"/>
        <w:tabs>
          <w:tab w:val="left" w:pos="821"/>
        </w:tabs>
        <w:spacing w:line="240" w:lineRule="auto"/>
        <w:ind w:firstLine="709"/>
        <w:rPr>
          <w:rFonts w:hint="eastAsia"/>
        </w:rPr>
      </w:pPr>
      <w:r w:rsidRPr="008B2D7A">
        <w:rPr>
          <w:rStyle w:val="FontStyle14"/>
          <w:sz w:val="28"/>
          <w:szCs w:val="28"/>
          <w:lang w:eastAsia="ru-RU"/>
        </w:rPr>
        <w:t xml:space="preserve">4.4. Подача заявки на участие в Конкурсе означает полное согласие заявителя с условиями проведения Конкурса, а также на публикацию его имени и фотографий в еженедельном издании «Республиканская строительная газета», на интернет-сайтах </w:t>
      </w:r>
      <w:r w:rsidRPr="008B2D7A">
        <w:rPr>
          <w:rStyle w:val="FontStyle14"/>
          <w:sz w:val="28"/>
          <w:szCs w:val="28"/>
          <w:lang w:val="en-US" w:eastAsia="ru-RU"/>
        </w:rPr>
        <w:t>mas</w:t>
      </w:r>
      <w:r w:rsidRPr="008B2D7A">
        <w:rPr>
          <w:rStyle w:val="FontStyle14"/>
          <w:sz w:val="28"/>
          <w:szCs w:val="28"/>
          <w:lang w:eastAsia="ru-RU"/>
        </w:rPr>
        <w:t>.</w:t>
      </w:r>
      <w:proofErr w:type="spellStart"/>
      <w:r w:rsidRPr="008B2D7A">
        <w:rPr>
          <w:rStyle w:val="FontStyle14"/>
          <w:sz w:val="28"/>
          <w:szCs w:val="28"/>
          <w:lang w:val="en-US" w:eastAsia="ru-RU"/>
        </w:rPr>
        <w:t>gov</w:t>
      </w:r>
      <w:proofErr w:type="spellEnd"/>
      <w:r w:rsidRPr="008B2D7A">
        <w:rPr>
          <w:rStyle w:val="FontStyle14"/>
          <w:sz w:val="28"/>
          <w:szCs w:val="28"/>
          <w:lang w:eastAsia="ru-RU"/>
        </w:rPr>
        <w:t>.</w:t>
      </w:r>
      <w:r w:rsidRPr="008B2D7A">
        <w:rPr>
          <w:rStyle w:val="FontStyle14"/>
          <w:sz w:val="28"/>
          <w:szCs w:val="28"/>
          <w:lang w:val="en-US" w:eastAsia="ru-RU"/>
        </w:rPr>
        <w:t>by</w:t>
      </w:r>
      <w:r w:rsidRPr="008B2D7A">
        <w:rPr>
          <w:rStyle w:val="FontStyle14"/>
          <w:sz w:val="28"/>
          <w:szCs w:val="28"/>
          <w:lang w:eastAsia="ru-RU"/>
        </w:rPr>
        <w:t xml:space="preserve">, </w:t>
      </w:r>
      <w:proofErr w:type="spellStart"/>
      <w:r w:rsidRPr="008B2D7A">
        <w:rPr>
          <w:rStyle w:val="FontStyle14"/>
          <w:sz w:val="28"/>
          <w:szCs w:val="28"/>
          <w:lang w:val="en-US" w:eastAsia="ru-RU"/>
        </w:rPr>
        <w:t>smp</w:t>
      </w:r>
      <w:proofErr w:type="spellEnd"/>
      <w:r w:rsidRPr="008B2D7A">
        <w:rPr>
          <w:rStyle w:val="FontStyle14"/>
          <w:sz w:val="28"/>
          <w:szCs w:val="28"/>
          <w:lang w:eastAsia="ru-RU"/>
        </w:rPr>
        <w:t>.</w:t>
      </w:r>
      <w:r w:rsidRPr="008B2D7A">
        <w:rPr>
          <w:rStyle w:val="FontStyle14"/>
          <w:sz w:val="28"/>
          <w:szCs w:val="28"/>
          <w:lang w:val="en-US" w:eastAsia="ru-RU"/>
        </w:rPr>
        <w:t>by</w:t>
      </w:r>
      <w:r w:rsidRPr="008B2D7A">
        <w:rPr>
          <w:rStyle w:val="FontStyle14"/>
          <w:sz w:val="28"/>
          <w:szCs w:val="28"/>
          <w:lang w:eastAsia="ru-RU"/>
        </w:rPr>
        <w:t xml:space="preserve">, </w:t>
      </w:r>
      <w:r w:rsidRPr="008B2D7A">
        <w:rPr>
          <w:rStyle w:val="FontStyle14"/>
          <w:rFonts w:hint="eastAsia"/>
          <w:sz w:val="28"/>
          <w:szCs w:val="28"/>
          <w:lang w:eastAsia="ru-RU"/>
        </w:rPr>
        <w:t>stroy.1prof.by</w:t>
      </w:r>
      <w:r w:rsidRPr="008B2D7A">
        <w:rPr>
          <w:rStyle w:val="FontStyle14"/>
          <w:sz w:val="28"/>
          <w:szCs w:val="28"/>
          <w:lang w:eastAsia="ru-RU"/>
        </w:rPr>
        <w:t xml:space="preserve"> и в официальных аккаунтах Министерства</w:t>
      </w:r>
      <w:r w:rsidRPr="008B2D7A">
        <w:rPr>
          <w:rStyle w:val="FontStyle14"/>
          <w:sz w:val="28"/>
          <w:szCs w:val="28"/>
          <w:lang w:val="be-BY" w:eastAsia="ru-RU"/>
        </w:rPr>
        <w:t xml:space="preserve"> </w:t>
      </w:r>
      <w:r w:rsidRPr="008B2D7A">
        <w:rPr>
          <w:rStyle w:val="FontStyle14"/>
          <w:sz w:val="28"/>
          <w:szCs w:val="28"/>
          <w:lang w:eastAsia="ru-RU"/>
        </w:rPr>
        <w:t>архитектуры</w:t>
      </w:r>
      <w:r w:rsidRPr="008B2D7A">
        <w:rPr>
          <w:rStyle w:val="FontStyle14"/>
          <w:sz w:val="28"/>
          <w:szCs w:val="28"/>
          <w:lang w:val="be-BY" w:eastAsia="ru-RU"/>
        </w:rPr>
        <w:t xml:space="preserve"> </w:t>
      </w:r>
      <w:r w:rsidRPr="008B2D7A">
        <w:rPr>
          <w:rStyle w:val="FontStyle14"/>
          <w:sz w:val="28"/>
          <w:szCs w:val="28"/>
          <w:lang w:eastAsia="ru-RU"/>
        </w:rPr>
        <w:t>и строительства Республики Беларусь и Профсоюза в социальных сетях.</w:t>
      </w:r>
    </w:p>
    <w:p w14:paraId="35884A92" w14:textId="77777777" w:rsidR="006679EC" w:rsidRPr="008B2D7A" w:rsidRDefault="006679EC" w:rsidP="006679EC">
      <w:pPr>
        <w:pStyle w:val="Style3"/>
        <w:spacing w:before="101" w:line="240" w:lineRule="auto"/>
        <w:rPr>
          <w:rFonts w:hint="eastAsia"/>
        </w:rPr>
      </w:pPr>
    </w:p>
    <w:p w14:paraId="48A1826E" w14:textId="77777777" w:rsidR="006679EC" w:rsidRPr="008B2D7A" w:rsidRDefault="006679EC" w:rsidP="006679EC">
      <w:pPr>
        <w:pStyle w:val="Style3"/>
        <w:spacing w:before="101" w:line="240" w:lineRule="auto"/>
        <w:rPr>
          <w:rFonts w:hint="eastAsia"/>
        </w:rPr>
      </w:pPr>
      <w:r w:rsidRPr="008B2D7A">
        <w:rPr>
          <w:rStyle w:val="FontStyle14"/>
          <w:sz w:val="28"/>
          <w:szCs w:val="28"/>
          <w:lang w:eastAsia="ru-RU"/>
        </w:rPr>
        <w:lastRenderedPageBreak/>
        <w:t>5. ЗАКЛЮЧИТЕЛЬНЫЕ ПОЛОЖЕНИЯ</w:t>
      </w:r>
    </w:p>
    <w:p w14:paraId="7715830F" w14:textId="77777777" w:rsidR="006679EC" w:rsidRPr="008B2D7A" w:rsidRDefault="006679EC" w:rsidP="006679EC">
      <w:pPr>
        <w:pStyle w:val="Style3"/>
        <w:spacing w:before="101" w:line="240" w:lineRule="auto"/>
        <w:rPr>
          <w:rFonts w:hint="eastAsia"/>
        </w:rPr>
      </w:pPr>
    </w:p>
    <w:p w14:paraId="0F51D322" w14:textId="77777777" w:rsidR="006679EC" w:rsidRPr="008B2D7A" w:rsidRDefault="006679EC" w:rsidP="003963C6">
      <w:pPr>
        <w:pStyle w:val="Style4"/>
        <w:tabs>
          <w:tab w:val="left" w:pos="821"/>
        </w:tabs>
        <w:spacing w:line="240" w:lineRule="auto"/>
        <w:ind w:firstLine="709"/>
        <w:rPr>
          <w:rStyle w:val="FontStyle14"/>
          <w:sz w:val="28"/>
          <w:szCs w:val="28"/>
          <w:lang w:eastAsia="ru-RU"/>
        </w:rPr>
      </w:pPr>
      <w:r w:rsidRPr="008B2D7A">
        <w:rPr>
          <w:rStyle w:val="FontStyle14"/>
          <w:sz w:val="28"/>
          <w:szCs w:val="28"/>
          <w:lang w:eastAsia="ru-RU"/>
        </w:rPr>
        <w:t>5.1.</w:t>
      </w:r>
      <w:r w:rsidRPr="008B2D7A">
        <w:rPr>
          <w:rStyle w:val="FontStyle14"/>
          <w:sz w:val="28"/>
          <w:szCs w:val="28"/>
          <w:lang w:eastAsia="ru-RU"/>
        </w:rPr>
        <w:tab/>
        <w:t>Участник Конкурса может быть дисквалифицирован и отстранен от</w:t>
      </w:r>
      <w:r w:rsidRPr="008B2D7A">
        <w:rPr>
          <w:rFonts w:ascii="Times New Roman" w:hAnsi="Times New Roman" w:cs="Times New Roman"/>
          <w:sz w:val="28"/>
          <w:szCs w:val="28"/>
        </w:rPr>
        <w:br/>
      </w:r>
      <w:r w:rsidRPr="008B2D7A">
        <w:rPr>
          <w:rStyle w:val="FontStyle14"/>
          <w:sz w:val="28"/>
          <w:szCs w:val="28"/>
          <w:lang w:eastAsia="ru-RU"/>
        </w:rPr>
        <w:t>дальнейшего участия в Конкурсе по следующим основаниям:</w:t>
      </w:r>
    </w:p>
    <w:p w14:paraId="511D7C6B" w14:textId="5E1750A9" w:rsidR="006679EC" w:rsidRPr="008B2D7A" w:rsidRDefault="003963C6" w:rsidP="003963C6">
      <w:pPr>
        <w:pStyle w:val="Style4"/>
        <w:tabs>
          <w:tab w:val="left" w:pos="725"/>
        </w:tabs>
        <w:spacing w:line="240" w:lineRule="auto"/>
        <w:jc w:val="left"/>
        <w:rPr>
          <w:rStyle w:val="FontStyle14"/>
          <w:sz w:val="28"/>
          <w:szCs w:val="28"/>
          <w:lang w:eastAsia="ru-RU"/>
        </w:rPr>
      </w:pPr>
      <w:r>
        <w:rPr>
          <w:rStyle w:val="FontStyle14"/>
          <w:sz w:val="28"/>
          <w:szCs w:val="28"/>
          <w:lang w:eastAsia="ru-RU"/>
        </w:rPr>
        <w:tab/>
      </w:r>
      <w:r w:rsidR="006679EC" w:rsidRPr="008B2D7A">
        <w:rPr>
          <w:rStyle w:val="FontStyle14"/>
          <w:sz w:val="28"/>
          <w:szCs w:val="28"/>
          <w:lang w:eastAsia="ru-RU"/>
        </w:rPr>
        <w:t>нарушение правил настоящего Положения;</w:t>
      </w:r>
    </w:p>
    <w:p w14:paraId="733AF022" w14:textId="3F7E4780" w:rsidR="006679EC" w:rsidRPr="008B2D7A" w:rsidRDefault="003963C6" w:rsidP="003963C6">
      <w:pPr>
        <w:pStyle w:val="Style4"/>
        <w:tabs>
          <w:tab w:val="left" w:pos="725"/>
        </w:tabs>
        <w:spacing w:line="240" w:lineRule="auto"/>
        <w:jc w:val="left"/>
        <w:rPr>
          <w:rStyle w:val="FontStyle14"/>
          <w:sz w:val="28"/>
          <w:szCs w:val="28"/>
          <w:lang w:eastAsia="ru-RU"/>
        </w:rPr>
      </w:pPr>
      <w:r>
        <w:rPr>
          <w:rStyle w:val="FontStyle14"/>
          <w:sz w:val="28"/>
          <w:szCs w:val="28"/>
          <w:lang w:eastAsia="ru-RU"/>
        </w:rPr>
        <w:tab/>
      </w:r>
      <w:r w:rsidR="006679EC" w:rsidRPr="008B2D7A">
        <w:rPr>
          <w:rStyle w:val="FontStyle14"/>
          <w:sz w:val="28"/>
          <w:szCs w:val="28"/>
          <w:lang w:eastAsia="ru-RU"/>
        </w:rPr>
        <w:t>конфликт, давление на Организаторов Конкурса;</w:t>
      </w:r>
    </w:p>
    <w:p w14:paraId="371B2B55" w14:textId="5EFA06AB" w:rsidR="006679EC" w:rsidRPr="008B2D7A" w:rsidRDefault="006679EC" w:rsidP="003963C6">
      <w:pPr>
        <w:pStyle w:val="Style4"/>
        <w:tabs>
          <w:tab w:val="left" w:pos="43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D7A">
        <w:rPr>
          <w:rStyle w:val="FontStyle14"/>
          <w:sz w:val="28"/>
          <w:szCs w:val="28"/>
          <w:lang w:eastAsia="ru-RU"/>
        </w:rPr>
        <w:t>распространение сведений, порочащих честь, достоинство или деловую репутацию участников Конкурса, Организаторов Конкурса.</w:t>
      </w:r>
    </w:p>
    <w:p w14:paraId="2780E8E1" w14:textId="7688BC6E" w:rsidR="006679EC" w:rsidRPr="008B2D7A" w:rsidRDefault="006679EC" w:rsidP="003963C6">
      <w:pPr>
        <w:pStyle w:val="Style4"/>
        <w:tabs>
          <w:tab w:val="left" w:pos="821"/>
        </w:tabs>
        <w:spacing w:line="240" w:lineRule="auto"/>
        <w:ind w:firstLine="709"/>
        <w:rPr>
          <w:rStyle w:val="FontStyle14"/>
          <w:sz w:val="28"/>
          <w:szCs w:val="28"/>
          <w:lang w:eastAsia="ru-RU"/>
        </w:rPr>
      </w:pPr>
      <w:r w:rsidRPr="008B2D7A">
        <w:rPr>
          <w:rStyle w:val="FontStyle14"/>
          <w:sz w:val="28"/>
          <w:szCs w:val="28"/>
          <w:lang w:eastAsia="ru-RU"/>
        </w:rPr>
        <w:t>5.2.</w:t>
      </w:r>
      <w:r w:rsidRPr="008B2D7A">
        <w:rPr>
          <w:rStyle w:val="FontStyle14"/>
          <w:sz w:val="28"/>
          <w:szCs w:val="28"/>
          <w:lang w:eastAsia="ru-RU"/>
        </w:rPr>
        <w:tab/>
        <w:t>Организаторы оставляют за собой право в любой момент вводить дополнительные технические ограничения, препятствующие недобросовестному увеличению голосов. В случае выявления любой попытки недобросовестного увеличения голосов определенному Участнику его голоса будут аннулированы, а сам Участник может быть отстранен от участия в Конкурсе без уведомления и объяснения причин. Организаторы самостоятельно осуществля</w:t>
      </w:r>
      <w:r w:rsidR="00DF061B" w:rsidRPr="008B2D7A">
        <w:rPr>
          <w:rStyle w:val="FontStyle14"/>
          <w:sz w:val="28"/>
          <w:szCs w:val="28"/>
          <w:lang w:eastAsia="ru-RU"/>
        </w:rPr>
        <w:t>ю</w:t>
      </w:r>
      <w:r w:rsidRPr="008B2D7A">
        <w:rPr>
          <w:rStyle w:val="FontStyle14"/>
          <w:sz w:val="28"/>
          <w:szCs w:val="28"/>
          <w:lang w:eastAsia="ru-RU"/>
        </w:rPr>
        <w:t>т оценку добросовестности получения Участником голосов на основании имеющихся у Организаторов технических возможностей.</w:t>
      </w:r>
    </w:p>
    <w:p w14:paraId="1772D130" w14:textId="77777777" w:rsidR="006679EC" w:rsidRDefault="006679EC" w:rsidP="003963C6">
      <w:pPr>
        <w:pStyle w:val="Style4"/>
        <w:tabs>
          <w:tab w:val="left" w:pos="821"/>
        </w:tabs>
        <w:spacing w:line="240" w:lineRule="auto"/>
        <w:ind w:firstLine="709"/>
        <w:rPr>
          <w:rStyle w:val="FontStyle14"/>
          <w:color w:val="000000"/>
          <w:sz w:val="28"/>
          <w:szCs w:val="28"/>
          <w:lang w:eastAsia="ru-RU"/>
        </w:rPr>
      </w:pPr>
      <w:r w:rsidRPr="008B2D7A">
        <w:rPr>
          <w:rStyle w:val="FontStyle14"/>
          <w:sz w:val="28"/>
          <w:szCs w:val="28"/>
          <w:lang w:eastAsia="ru-RU"/>
        </w:rPr>
        <w:t xml:space="preserve">5.3. Решение о дисквалификации принимается Организаторами </w:t>
      </w:r>
      <w:r>
        <w:rPr>
          <w:rStyle w:val="FontStyle14"/>
          <w:color w:val="000000"/>
          <w:sz w:val="28"/>
          <w:szCs w:val="28"/>
          <w:lang w:eastAsia="ru-RU"/>
        </w:rPr>
        <w:t>Конкурса.</w:t>
      </w:r>
    </w:p>
    <w:sectPr w:rsidR="006679EC">
      <w:footerReference w:type="even" r:id="rId8"/>
      <w:footerReference w:type="default" r:id="rId9"/>
      <w:footerReference w:type="first" r:id="rId10"/>
      <w:pgSz w:w="11906" w:h="16838"/>
      <w:pgMar w:top="1134" w:right="1134" w:bottom="1417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6006" w14:textId="77777777" w:rsidR="00FF108A" w:rsidRDefault="00FF108A">
      <w:pPr>
        <w:rPr>
          <w:rFonts w:hint="eastAsia"/>
        </w:rPr>
      </w:pPr>
      <w:r>
        <w:separator/>
      </w:r>
    </w:p>
  </w:endnote>
  <w:endnote w:type="continuationSeparator" w:id="0">
    <w:p w14:paraId="4ED287EF" w14:textId="77777777" w:rsidR="00FF108A" w:rsidRDefault="00FF10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429D" w14:textId="77777777" w:rsidR="003E595B" w:rsidRDefault="006679EC">
    <w:pPr>
      <w:pStyle w:val="Style5"/>
      <w:ind w:left="4776"/>
      <w:jc w:val="both"/>
      <w:rPr>
        <w:rFonts w:hint="eastAsia"/>
      </w:rPr>
    </w:pPr>
    <w:r>
      <w:rPr>
        <w:rStyle w:val="FontStyle13"/>
        <w:lang w:eastAsia="ru-RU"/>
      </w:rPr>
      <w:fldChar w:fldCharType="begin"/>
    </w:r>
    <w:r>
      <w:rPr>
        <w:rStyle w:val="FontStyle13"/>
        <w:lang w:eastAsia="ru-RU"/>
      </w:rPr>
      <w:instrText xml:space="preserve"> PAGE </w:instrText>
    </w:r>
    <w:r>
      <w:rPr>
        <w:rStyle w:val="FontStyle13"/>
        <w:lang w:eastAsia="ru-RU"/>
      </w:rPr>
      <w:fldChar w:fldCharType="separate"/>
    </w:r>
    <w:r>
      <w:rPr>
        <w:rStyle w:val="FontStyle13"/>
        <w:lang w:eastAsia="ru-RU"/>
      </w:rPr>
      <w:t>4</w:t>
    </w:r>
    <w:r>
      <w:rPr>
        <w:rStyle w:val="FontStyle13"/>
        <w:lang w:eastAsia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3407" w14:textId="77777777" w:rsidR="003E595B" w:rsidRDefault="001614F3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86F3B" w14:textId="77777777" w:rsidR="003E595B" w:rsidRDefault="001614F3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90C77" w14:textId="77777777" w:rsidR="00FF108A" w:rsidRDefault="00FF108A">
      <w:pPr>
        <w:rPr>
          <w:rFonts w:hint="eastAsia"/>
        </w:rPr>
      </w:pPr>
      <w:r>
        <w:separator/>
      </w:r>
    </w:p>
  </w:footnote>
  <w:footnote w:type="continuationSeparator" w:id="0">
    <w:p w14:paraId="598DD81B" w14:textId="77777777" w:rsidR="00FF108A" w:rsidRDefault="00FF10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23"/>
    <w:rsid w:val="001614F3"/>
    <w:rsid w:val="0037517E"/>
    <w:rsid w:val="003963C6"/>
    <w:rsid w:val="0046586A"/>
    <w:rsid w:val="00541E20"/>
    <w:rsid w:val="00624AFA"/>
    <w:rsid w:val="006679EC"/>
    <w:rsid w:val="007237D5"/>
    <w:rsid w:val="008B2D7A"/>
    <w:rsid w:val="008D67E8"/>
    <w:rsid w:val="00C46CF7"/>
    <w:rsid w:val="00DF061B"/>
    <w:rsid w:val="00F06A23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C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679EC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sid w:val="006679EC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6679EC"/>
    <w:rPr>
      <w:rFonts w:ascii="Times New Roman" w:hAnsi="Times New Roman" w:cs="Times New Roman"/>
      <w:spacing w:val="10"/>
      <w:sz w:val="24"/>
    </w:rPr>
  </w:style>
  <w:style w:type="paragraph" w:customStyle="1" w:styleId="Style2">
    <w:name w:val="Style2"/>
    <w:basedOn w:val="a"/>
    <w:rsid w:val="006679EC"/>
    <w:pPr>
      <w:spacing w:line="600" w:lineRule="exact"/>
      <w:jc w:val="center"/>
    </w:pPr>
  </w:style>
  <w:style w:type="paragraph" w:customStyle="1" w:styleId="Style3">
    <w:name w:val="Style3"/>
    <w:basedOn w:val="a"/>
    <w:rsid w:val="006679EC"/>
    <w:pPr>
      <w:spacing w:line="317" w:lineRule="exact"/>
      <w:jc w:val="center"/>
    </w:pPr>
  </w:style>
  <w:style w:type="paragraph" w:customStyle="1" w:styleId="Style4">
    <w:name w:val="Style4"/>
    <w:basedOn w:val="a"/>
    <w:rsid w:val="006679EC"/>
    <w:pPr>
      <w:spacing w:line="323" w:lineRule="exact"/>
      <w:ind w:firstLine="307"/>
      <w:jc w:val="both"/>
    </w:pPr>
  </w:style>
  <w:style w:type="paragraph" w:customStyle="1" w:styleId="Style5">
    <w:name w:val="Style5"/>
    <w:basedOn w:val="a"/>
    <w:rsid w:val="006679EC"/>
  </w:style>
  <w:style w:type="paragraph" w:customStyle="1" w:styleId="Style6">
    <w:name w:val="Style6"/>
    <w:basedOn w:val="a"/>
    <w:rsid w:val="006679EC"/>
    <w:pPr>
      <w:spacing w:line="326" w:lineRule="exact"/>
      <w:jc w:val="center"/>
    </w:pPr>
  </w:style>
  <w:style w:type="paragraph" w:customStyle="1" w:styleId="Style9">
    <w:name w:val="Style9"/>
    <w:basedOn w:val="a"/>
    <w:rsid w:val="006679EC"/>
  </w:style>
  <w:style w:type="paragraph" w:customStyle="1" w:styleId="a3">
    <w:name w:val="Содержимое таблицы"/>
    <w:basedOn w:val="a"/>
    <w:rsid w:val="006679E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37517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7E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EC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6679EC"/>
    <w:rPr>
      <w:rFonts w:ascii="Times New Roman" w:hAnsi="Times New Roman" w:cs="Times New Roman"/>
      <w:b/>
      <w:sz w:val="26"/>
    </w:rPr>
  </w:style>
  <w:style w:type="character" w:customStyle="1" w:styleId="FontStyle14">
    <w:name w:val="Font Style14"/>
    <w:rsid w:val="006679EC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6679EC"/>
    <w:rPr>
      <w:rFonts w:ascii="Times New Roman" w:hAnsi="Times New Roman" w:cs="Times New Roman"/>
      <w:spacing w:val="10"/>
      <w:sz w:val="24"/>
    </w:rPr>
  </w:style>
  <w:style w:type="paragraph" w:customStyle="1" w:styleId="Style2">
    <w:name w:val="Style2"/>
    <w:basedOn w:val="a"/>
    <w:rsid w:val="006679EC"/>
    <w:pPr>
      <w:spacing w:line="600" w:lineRule="exact"/>
      <w:jc w:val="center"/>
    </w:pPr>
  </w:style>
  <w:style w:type="paragraph" w:customStyle="1" w:styleId="Style3">
    <w:name w:val="Style3"/>
    <w:basedOn w:val="a"/>
    <w:rsid w:val="006679EC"/>
    <w:pPr>
      <w:spacing w:line="317" w:lineRule="exact"/>
      <w:jc w:val="center"/>
    </w:pPr>
  </w:style>
  <w:style w:type="paragraph" w:customStyle="1" w:styleId="Style4">
    <w:name w:val="Style4"/>
    <w:basedOn w:val="a"/>
    <w:rsid w:val="006679EC"/>
    <w:pPr>
      <w:spacing w:line="323" w:lineRule="exact"/>
      <w:ind w:firstLine="307"/>
      <w:jc w:val="both"/>
    </w:pPr>
  </w:style>
  <w:style w:type="paragraph" w:customStyle="1" w:styleId="Style5">
    <w:name w:val="Style5"/>
    <w:basedOn w:val="a"/>
    <w:rsid w:val="006679EC"/>
  </w:style>
  <w:style w:type="paragraph" w:customStyle="1" w:styleId="Style6">
    <w:name w:val="Style6"/>
    <w:basedOn w:val="a"/>
    <w:rsid w:val="006679EC"/>
    <w:pPr>
      <w:spacing w:line="326" w:lineRule="exact"/>
      <w:jc w:val="center"/>
    </w:pPr>
  </w:style>
  <w:style w:type="paragraph" w:customStyle="1" w:styleId="Style9">
    <w:name w:val="Style9"/>
    <w:basedOn w:val="a"/>
    <w:rsid w:val="006679EC"/>
  </w:style>
  <w:style w:type="paragraph" w:customStyle="1" w:styleId="a3">
    <w:name w:val="Содержимое таблицы"/>
    <w:basedOn w:val="a"/>
    <w:rsid w:val="006679E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37517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7E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g@stroimedia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Рудзкая А.А.</dc:creator>
  <cp:lastModifiedBy>User</cp:lastModifiedBy>
  <cp:revision>2</cp:revision>
  <cp:lastPrinted>2022-07-08T17:39:00Z</cp:lastPrinted>
  <dcterms:created xsi:type="dcterms:W3CDTF">2022-07-10T07:36:00Z</dcterms:created>
  <dcterms:modified xsi:type="dcterms:W3CDTF">2022-07-10T07:36:00Z</dcterms:modified>
</cp:coreProperties>
</file>