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D" w:rsidRDefault="00D44E8D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74C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74C2D" w:rsidRDefault="00C74C2D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E61" w:rsidRPr="008A5C20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A1E61" w:rsidRPr="008A5C20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постановление президиума Республиканского комитета Белорусского профсоюза работников строительства и промышленности строительных материалов</w:t>
      </w:r>
    </w:p>
    <w:p w:rsidR="00EA1E61" w:rsidRDefault="00B26B42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A1E61" w:rsidRPr="008A5C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A28">
        <w:rPr>
          <w:rFonts w:ascii="Times New Roman" w:hAnsi="Times New Roman" w:cs="Times New Roman"/>
          <w:color w:val="000000"/>
          <w:sz w:val="28"/>
          <w:szCs w:val="28"/>
        </w:rPr>
        <w:t>06.</w:t>
      </w:r>
      <w:r w:rsidR="00EA1E61" w:rsidRPr="008A5C2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74C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1E61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193</w:t>
      </w:r>
    </w:p>
    <w:p w:rsidR="00EA1E61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E61" w:rsidRPr="008A5C20" w:rsidRDefault="00EA1E61" w:rsidP="00EA1E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EA1E61" w:rsidRPr="007C2B8A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C2B8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проверок </w:t>
      </w:r>
      <w:r w:rsidRPr="007C2B8A">
        <w:rPr>
          <w:rFonts w:ascii="Times New Roman" w:hAnsi="Times New Roman" w:cs="Times New Roman"/>
          <w:sz w:val="28"/>
          <w:szCs w:val="28"/>
        </w:rPr>
        <w:t>правовой инспекцией труда</w:t>
      </w:r>
      <w:r w:rsidRPr="007C2B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A1E61" w:rsidRPr="008A5C20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C2B8A">
        <w:rPr>
          <w:rFonts w:ascii="Times New Roman" w:hAnsi="Times New Roman" w:cs="Times New Roman"/>
          <w:color w:val="000000"/>
          <w:sz w:val="28"/>
          <w:szCs w:val="28"/>
          <w:u w:val="single"/>
        </w:rPr>
        <w:t>Белорусского профессионального союза работников строит</w:t>
      </w:r>
      <w:r w:rsidRPr="008A5C20">
        <w:rPr>
          <w:rFonts w:ascii="Times New Roman" w:hAnsi="Times New Roman" w:cs="Times New Roman"/>
          <w:color w:val="000000"/>
          <w:sz w:val="28"/>
          <w:szCs w:val="28"/>
          <w:u w:val="single"/>
        </w:rPr>
        <w:t>ельства и промышленности строительных материалов</w:t>
      </w:r>
    </w:p>
    <w:p w:rsidR="00EA1E61" w:rsidRPr="008A5C20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2021 года соблюдения контролируемыми субъектами законодательства </w:t>
      </w:r>
      <w:r w:rsidR="007B7CCB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</w:t>
      </w:r>
      <w:r w:rsidR="007B7CCB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EA1E61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3"/>
        <w:tblW w:w="15417" w:type="dxa"/>
        <w:tblLook w:val="04A0"/>
      </w:tblPr>
      <w:tblGrid>
        <w:gridCol w:w="1668"/>
        <w:gridCol w:w="6804"/>
        <w:gridCol w:w="2409"/>
        <w:gridCol w:w="2127"/>
        <w:gridCol w:w="2409"/>
      </w:tblGrid>
      <w:tr w:rsidR="002C53E5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6804" w:type="dxa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409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  <w:proofErr w:type="gramStart"/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  <w:proofErr w:type="gramEnd"/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2127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409" w:type="dxa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EA1E61" w:rsidTr="00536C5B">
        <w:tc>
          <w:tcPr>
            <w:tcW w:w="15417" w:type="dxa"/>
            <w:gridSpan w:val="5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EA1E61" w:rsidRPr="00D44E8D" w:rsidRDefault="00CC0A28" w:rsidP="00CC0A28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Забудова-Строй</w:t>
            </w:r>
            <w:proofErr w:type="spellEnd"/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D44E8D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  <w:vAlign w:val="center"/>
          </w:tcPr>
          <w:p w:rsidR="00EA1E61" w:rsidRPr="00D44E8D" w:rsidRDefault="00CC0A28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A1E61" w:rsidRPr="00D4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8A5C20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EA1E61" w:rsidRPr="00C77637" w:rsidRDefault="00EA1E61" w:rsidP="00EA1E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D07F7B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A1E61" w:rsidRPr="006D7690" w:rsidRDefault="00EA1E61" w:rsidP="00D07F7B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Минскдрев</w:t>
            </w:r>
            <w:proofErr w:type="spellEnd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8A5C20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</w:tcPr>
          <w:p w:rsidR="00EA1E61" w:rsidRPr="00D61376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A1E61" w:rsidRPr="006D7690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spellStart"/>
            <w:proofErr w:type="gramStart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  <w:r w:rsidR="0064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proofErr w:type="gramEnd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Минскпромстрой</w:t>
            </w:r>
            <w:proofErr w:type="spellEnd"/>
          </w:p>
        </w:tc>
        <w:tc>
          <w:tcPr>
            <w:tcW w:w="2409" w:type="dxa"/>
          </w:tcPr>
          <w:p w:rsidR="00EA1E61" w:rsidRPr="00856FE5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</w:tcPr>
          <w:p w:rsidR="00EA1E61" w:rsidRPr="00D61376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A1E61" w:rsidRPr="006D7690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«УПРАВЛЕНИЕ КАПИТАЛЬНОГО СТРОИТЕЛЬСТВА МИНГОРИСПОЛКОМА»</w:t>
            </w:r>
          </w:p>
        </w:tc>
        <w:tc>
          <w:tcPr>
            <w:tcW w:w="2409" w:type="dxa"/>
          </w:tcPr>
          <w:p w:rsidR="00EA1E61" w:rsidRPr="00856FE5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</w:tcPr>
          <w:p w:rsidR="00EA1E61" w:rsidRPr="00D61376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A1E61" w:rsidRPr="006D7690" w:rsidRDefault="00EA1E61" w:rsidP="005934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Филиал Управление производственно-технологической комплектации ОАО «</w:t>
            </w:r>
            <w:proofErr w:type="spellStart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Минскпромстрой</w:t>
            </w:r>
            <w:proofErr w:type="spellEnd"/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856FE5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</w:tcPr>
          <w:p w:rsidR="00EA1E61" w:rsidRPr="00D61376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EA1E61" w:rsidRPr="00D44E8D" w:rsidRDefault="00CC0A28" w:rsidP="0044772A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44772A">
              <w:rPr>
                <w:rFonts w:ascii="Times New Roman" w:hAnsi="Times New Roman" w:cs="Times New Roman"/>
                <w:sz w:val="28"/>
                <w:szCs w:val="28"/>
              </w:rPr>
              <w:t>Могас</w:t>
            </w:r>
            <w:proofErr w:type="spellEnd"/>
            <w:r w:rsidRPr="00D44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856FE5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2127" w:type="dxa"/>
          </w:tcPr>
          <w:p w:rsidR="00EA1E61" w:rsidRPr="00D61376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536C5B">
        <w:trPr>
          <w:trHeight w:val="480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vAlign w:val="center"/>
          </w:tcPr>
          <w:p w:rsidR="00EA1E61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A1E61" w:rsidRPr="007C2B8A" w:rsidRDefault="00EA1E61" w:rsidP="000607DD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Республиканское дочернее унитарное научно-</w:t>
            </w:r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lastRenderedPageBreak/>
              <w:t>испытательное предприятие «</w:t>
            </w:r>
            <w:proofErr w:type="spellStart"/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Сертис</w:t>
            </w:r>
            <w:proofErr w:type="spellEnd"/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» Инженерного республиканского унитарного предприятия «</w:t>
            </w:r>
            <w:proofErr w:type="spellStart"/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Белстройцентр</w:t>
            </w:r>
            <w:proofErr w:type="spellEnd"/>
            <w:r w:rsidRPr="007C2B8A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» </w:t>
            </w:r>
            <w:r w:rsidR="000607DD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="000607DD">
              <w:rPr>
                <w:rFonts w:ascii="Times New Roman" w:hAnsi="Times New Roman" w:cs="Times New Roman"/>
                <w:sz w:val="28"/>
                <w:szCs w:val="28"/>
              </w:rPr>
              <w:t>Сертис</w:t>
            </w:r>
            <w:proofErr w:type="spellEnd"/>
            <w:r w:rsidR="00060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 xml:space="preserve"> РУП «</w:t>
            </w:r>
            <w:proofErr w:type="spellStart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Белстройцентр</w:t>
            </w:r>
            <w:proofErr w:type="spellEnd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36C5B" w:rsidRDefault="00536C5B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0162-58-06-88</w:t>
            </w:r>
          </w:p>
          <w:p w:rsidR="00EA1E61" w:rsidRPr="007C2B8A" w:rsidRDefault="00EA1E61" w:rsidP="0059349E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36C5B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802831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536C5B" w:rsidRDefault="00536C5B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6C5B" w:rsidRDefault="00536C5B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6C5B" w:rsidRDefault="00536C5B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6C5B" w:rsidRDefault="00536C5B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8A5C20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EA1E61" w:rsidRPr="00C77637" w:rsidRDefault="00EA1E61" w:rsidP="00EA1E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EA1E61" w:rsidRPr="007C2B8A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Филиал УМСР-36 ОАО «Строительный трест №2»</w:t>
            </w:r>
          </w:p>
        </w:tc>
        <w:tc>
          <w:tcPr>
            <w:tcW w:w="2409" w:type="dxa"/>
          </w:tcPr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8 0162-58-06-88</w:t>
            </w:r>
          </w:p>
        </w:tc>
        <w:tc>
          <w:tcPr>
            <w:tcW w:w="2127" w:type="dxa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A1E61" w:rsidRPr="007C2B8A" w:rsidRDefault="00EA1E61" w:rsidP="005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Частное унитарное предприятие «</w:t>
            </w:r>
            <w:proofErr w:type="spellStart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СтеклоАрт</w:t>
            </w:r>
            <w:proofErr w:type="spellEnd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8 0162-58-06-88</w:t>
            </w:r>
          </w:p>
        </w:tc>
        <w:tc>
          <w:tcPr>
            <w:tcW w:w="2127" w:type="dxa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EA1E61" w:rsidRPr="007C2B8A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«</w:t>
            </w:r>
            <w:proofErr w:type="spellStart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Оксидон</w:t>
            </w:r>
            <w:proofErr w:type="spellEnd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8 0162-58-06-88</w:t>
            </w:r>
          </w:p>
        </w:tc>
        <w:tc>
          <w:tcPr>
            <w:tcW w:w="2127" w:type="dxa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A1E61" w:rsidRPr="007C2B8A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Дочернее коммунальное унитарное предприятие «УКС Кобринского района»</w:t>
            </w:r>
          </w:p>
        </w:tc>
        <w:tc>
          <w:tcPr>
            <w:tcW w:w="2409" w:type="dxa"/>
          </w:tcPr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8 0162-58-06-88</w:t>
            </w:r>
          </w:p>
        </w:tc>
        <w:tc>
          <w:tcPr>
            <w:tcW w:w="2127" w:type="dxa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A1E61" w:rsidRPr="007C2B8A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АльгенаЛайт</w:t>
            </w:r>
            <w:proofErr w:type="spellEnd"/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07DD" w:rsidRDefault="000607DD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7C2B8A" w:rsidRDefault="00EA1E61" w:rsidP="00536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8A">
              <w:rPr>
                <w:rFonts w:ascii="Times New Roman" w:hAnsi="Times New Roman" w:cs="Times New Roman"/>
                <w:sz w:val="28"/>
                <w:szCs w:val="28"/>
              </w:rPr>
              <w:t>8 0162-58-06-88</w:t>
            </w:r>
          </w:p>
        </w:tc>
        <w:tc>
          <w:tcPr>
            <w:tcW w:w="2127" w:type="dxa"/>
          </w:tcPr>
          <w:p w:rsidR="000607DD" w:rsidRDefault="000607DD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536C5B">
        <w:tc>
          <w:tcPr>
            <w:tcW w:w="15417" w:type="dxa"/>
            <w:gridSpan w:val="5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Новополоцкжелезобетон</w:t>
            </w:r>
            <w:proofErr w:type="spell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</w:t>
            </w:r>
            <w:proofErr w:type="spell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Кричевцементношифер</w:t>
            </w:r>
            <w:proofErr w:type="spell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8A5C20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EA1E61" w:rsidRDefault="00EA1E61" w:rsidP="00EA1E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Дочернее коммунальное унитарное предприятие «Управление капитального строительства города Витебска»</w:t>
            </w:r>
          </w:p>
        </w:tc>
        <w:tc>
          <w:tcPr>
            <w:tcW w:w="2409" w:type="dxa"/>
          </w:tcPr>
          <w:p w:rsidR="000607DD" w:rsidRDefault="000607DD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0607DD" w:rsidRDefault="000607DD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Коммунальное строительное унитарное предприятие «</w:t>
            </w:r>
            <w:proofErr w:type="spell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Бешенковичская</w:t>
            </w:r>
            <w:proofErr w:type="spell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 xml:space="preserve"> ПМК-41»</w:t>
            </w:r>
          </w:p>
        </w:tc>
        <w:tc>
          <w:tcPr>
            <w:tcW w:w="2409" w:type="dxa"/>
          </w:tcPr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Новополоцкий</w:t>
            </w:r>
            <w:proofErr w:type="spell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областного государственного унитарного проектного предприятия «Институт </w:t>
            </w:r>
            <w:proofErr w:type="spell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Витебскгражданпроект</w:t>
            </w:r>
            <w:proofErr w:type="spell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07DD" w:rsidRDefault="000607DD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0607DD" w:rsidRDefault="000607DD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Филиал № 4 «Комбинат строительных конструкций г</w:t>
            </w:r>
            <w:proofErr w:type="gram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рша»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  <w:tc>
          <w:tcPr>
            <w:tcW w:w="2409" w:type="dxa"/>
          </w:tcPr>
          <w:p w:rsidR="000607DD" w:rsidRDefault="000607DD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0607DD" w:rsidRDefault="000607DD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EA1E61" w:rsidRPr="00C77637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«Механизированная колонна № 43, г</w:t>
            </w:r>
            <w:proofErr w:type="gramStart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итебск»</w:t>
            </w:r>
          </w:p>
        </w:tc>
        <w:tc>
          <w:tcPr>
            <w:tcW w:w="2409" w:type="dxa"/>
          </w:tcPr>
          <w:p w:rsidR="00EA1E61" w:rsidRPr="00C77637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sz w:val="28"/>
                <w:szCs w:val="28"/>
              </w:rPr>
              <w:t>8 029 310 23 79</w:t>
            </w:r>
          </w:p>
        </w:tc>
        <w:tc>
          <w:tcPr>
            <w:tcW w:w="2127" w:type="dxa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536C5B">
        <w:tc>
          <w:tcPr>
            <w:tcW w:w="15417" w:type="dxa"/>
            <w:gridSpan w:val="5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6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 областная организация профсоюза</w:t>
            </w: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«Победа»</w:t>
            </w:r>
          </w:p>
        </w:tc>
        <w:tc>
          <w:tcPr>
            <w:tcW w:w="2409" w:type="dxa"/>
          </w:tcPr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8A5C20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блюдение </w:t>
            </w: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EA1E61" w:rsidRDefault="00EA1E61" w:rsidP="00EA1E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Спецпромавтоматика</w:t>
            </w:r>
            <w:proofErr w:type="spellEnd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proofErr w:type="gramStart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монтажный</w:t>
            </w:r>
            <w:proofErr w:type="gramEnd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 xml:space="preserve"> трест №40»</w:t>
            </w:r>
          </w:p>
        </w:tc>
        <w:tc>
          <w:tcPr>
            <w:tcW w:w="2409" w:type="dxa"/>
          </w:tcPr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Гомельское ЗАО «Промышленный строительный комбинат «</w:t>
            </w:r>
            <w:proofErr w:type="spellStart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Дианит</w:t>
            </w:r>
            <w:proofErr w:type="spellEnd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C53E5" w:rsidRDefault="002C53E5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НоваСтар</w:t>
            </w:r>
            <w:proofErr w:type="spellEnd"/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A1E61" w:rsidRPr="00822E5C" w:rsidRDefault="00EA1E61" w:rsidP="0059349E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Филиал «Управление производственно-технологической комплектации» ОАО «Строительный трест №14»</w:t>
            </w:r>
          </w:p>
        </w:tc>
        <w:tc>
          <w:tcPr>
            <w:tcW w:w="2409" w:type="dxa"/>
          </w:tcPr>
          <w:p w:rsidR="00536C5B" w:rsidRDefault="00536C5B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822E5C" w:rsidRDefault="00EA1E61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5C">
              <w:rPr>
                <w:rFonts w:ascii="Times New Roman" w:hAnsi="Times New Roman" w:cs="Times New Roman"/>
                <w:sz w:val="28"/>
                <w:szCs w:val="28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536C5B">
        <w:tc>
          <w:tcPr>
            <w:tcW w:w="15417" w:type="dxa"/>
            <w:gridSpan w:val="5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 областная организация профсоюза</w:t>
            </w: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Завод  ЖБК ОАО «</w:t>
            </w:r>
            <w:proofErr w:type="spellStart"/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Гроднопромстрой</w:t>
            </w:r>
            <w:proofErr w:type="spellEnd"/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8A5C20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EA1E61" w:rsidRDefault="00EA1E61" w:rsidP="00EA1E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УМСР – 134 ОАО «</w:t>
            </w:r>
            <w:proofErr w:type="spellStart"/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Гроднопромстрой</w:t>
            </w:r>
            <w:proofErr w:type="spellEnd"/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A1E61" w:rsidRPr="00802831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ОАО «Строительно-монтажный трест - 41» г. Сморгонь</w:t>
            </w:r>
          </w:p>
        </w:tc>
        <w:tc>
          <w:tcPr>
            <w:tcW w:w="2409" w:type="dxa"/>
          </w:tcPr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УП «Институт </w:t>
            </w:r>
            <w:proofErr w:type="spellStart"/>
            <w:r w:rsidRPr="00A32A0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Гродногражданпроект</w:t>
            </w:r>
            <w:proofErr w:type="spellEnd"/>
            <w:r w:rsidRPr="00A32A0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Коммунальное унитарное дочернее предприятие «Управление капитального строительства Гродненского района»</w:t>
            </w:r>
          </w:p>
        </w:tc>
        <w:tc>
          <w:tcPr>
            <w:tcW w:w="2409" w:type="dxa"/>
          </w:tcPr>
          <w:p w:rsidR="00536C5B" w:rsidRDefault="00536C5B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2C53E5">
        <w:tc>
          <w:tcPr>
            <w:tcW w:w="1668" w:type="dxa"/>
            <w:vAlign w:val="center"/>
          </w:tcPr>
          <w:p w:rsidR="00EA1E61" w:rsidRPr="008A5C20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EA1E61" w:rsidRPr="00A32A0A" w:rsidRDefault="00EA1E61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A0A">
              <w:rPr>
                <w:rFonts w:ascii="Times New Roman" w:hAnsi="Times New Roman" w:cs="Times New Roman"/>
                <w:sz w:val="28"/>
                <w:szCs w:val="28"/>
              </w:rPr>
              <w:t>Филиал Электромонтажное управление № 13                                      ОАО «Белэлектромонтаж»</w:t>
            </w:r>
          </w:p>
        </w:tc>
        <w:tc>
          <w:tcPr>
            <w:tcW w:w="2409" w:type="dxa"/>
          </w:tcPr>
          <w:p w:rsidR="00EA1E61" w:rsidRPr="00797CAC" w:rsidRDefault="00EA1E61" w:rsidP="00536C5B">
            <w:pPr>
              <w:jc w:val="center"/>
              <w:rPr>
                <w:rFonts w:ascii="Times New Roman" w:hAnsi="Times New Roman" w:cs="Times New Roman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A1E61" w:rsidRPr="00AA5E8B" w:rsidRDefault="00EA1E61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E61" w:rsidTr="00536C5B">
        <w:tc>
          <w:tcPr>
            <w:tcW w:w="15417" w:type="dxa"/>
            <w:gridSpan w:val="5"/>
            <w:vAlign w:val="center"/>
          </w:tcPr>
          <w:p w:rsidR="00EA1E61" w:rsidRPr="008A5C20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</w:t>
            </w:r>
            <w:r w:rsidRPr="00C776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организация профсоюза</w:t>
            </w: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Филиал «СУ-7» ОАО «Стройтрест №4»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802831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FE530E" w:rsidRPr="008A5C20" w:rsidRDefault="00FE530E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FE530E" w:rsidRPr="008A5C20" w:rsidRDefault="00FE530E" w:rsidP="00FE530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 xml:space="preserve">ОАО «Трест </w:t>
            </w:r>
            <w:proofErr w:type="spellStart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Белпромналадка</w:t>
            </w:r>
            <w:proofErr w:type="spellEnd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802831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E530E" w:rsidRPr="00797CAC" w:rsidRDefault="000607DD" w:rsidP="0059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МСУ </w:t>
            </w:r>
            <w:r w:rsidR="00FE530E" w:rsidRPr="00797C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530E" w:rsidRPr="00797CAC">
              <w:rPr>
                <w:rFonts w:ascii="Times New Roman" w:hAnsi="Times New Roman" w:cs="Times New Roman"/>
                <w:sz w:val="28"/>
                <w:szCs w:val="28"/>
              </w:rPr>
              <w:t>Электроналадка</w:t>
            </w:r>
            <w:proofErr w:type="spellEnd"/>
            <w:r w:rsidR="00FE530E" w:rsidRPr="00797CAC">
              <w:rPr>
                <w:rFonts w:ascii="Times New Roman" w:hAnsi="Times New Roman" w:cs="Times New Roman"/>
                <w:sz w:val="28"/>
                <w:szCs w:val="28"/>
              </w:rPr>
              <w:t xml:space="preserve">» ОАО «Трест </w:t>
            </w:r>
            <w:proofErr w:type="spellStart"/>
            <w:r w:rsidR="00FE530E" w:rsidRPr="00797CAC">
              <w:rPr>
                <w:rFonts w:ascii="Times New Roman" w:hAnsi="Times New Roman" w:cs="Times New Roman"/>
                <w:sz w:val="28"/>
                <w:szCs w:val="28"/>
              </w:rPr>
              <w:t>Белпромналадка</w:t>
            </w:r>
            <w:proofErr w:type="spellEnd"/>
            <w:r w:rsidR="00FE530E" w:rsidRPr="00797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AA5E8B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Строительное управление №4 ОАО «Стройтрест №1»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AA5E8B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spellStart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Керамин-Столица</w:t>
            </w:r>
            <w:proofErr w:type="spellEnd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AA5E8B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ОАО «Институт «</w:t>
            </w:r>
            <w:proofErr w:type="spellStart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Минскгражданпроект</w:t>
            </w:r>
            <w:proofErr w:type="spellEnd"/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E530E" w:rsidRPr="006D7690" w:rsidRDefault="00FE530E" w:rsidP="0053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690">
              <w:rPr>
                <w:rFonts w:ascii="Times New Roman" w:hAnsi="Times New Roman" w:cs="Times New Roman"/>
                <w:sz w:val="28"/>
                <w:szCs w:val="28"/>
              </w:rPr>
              <w:t>8 29 340 04 81</w:t>
            </w:r>
          </w:p>
        </w:tc>
        <w:tc>
          <w:tcPr>
            <w:tcW w:w="2127" w:type="dxa"/>
          </w:tcPr>
          <w:p w:rsidR="00FE530E" w:rsidRPr="00AA5E8B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536C5B">
        <w:tc>
          <w:tcPr>
            <w:tcW w:w="15417" w:type="dxa"/>
            <w:gridSpan w:val="5"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A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Общество с дополнительной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97CA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ответственностью</w:t>
            </w:r>
            <w:r w:rsidRPr="00797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«Т</w:t>
            </w:r>
            <w:r w:rsidRPr="00797CA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репел-М»</w:t>
            </w:r>
          </w:p>
        </w:tc>
        <w:tc>
          <w:tcPr>
            <w:tcW w:w="2409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27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  <w:vAlign w:val="center"/>
          </w:tcPr>
          <w:p w:rsidR="00FE530E" w:rsidRPr="008A5C20" w:rsidRDefault="00FE530E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блюдение законодательства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труде,</w:t>
            </w:r>
          </w:p>
          <w:p w:rsidR="00FE530E" w:rsidRDefault="00FE530E" w:rsidP="00FE530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коллективного договора (соглашения)</w:t>
            </w:r>
          </w:p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Филиал Могилевский завод технологических </w:t>
            </w:r>
            <w:r w:rsidRPr="00797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металлоконструкций открытого акционерного общества «</w:t>
            </w:r>
            <w:proofErr w:type="spellStart"/>
            <w:r w:rsidRPr="00797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Промтехмонтаж</w:t>
            </w:r>
            <w:proofErr w:type="spellEnd"/>
            <w:r w:rsidRPr="00797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536C5B" w:rsidRDefault="00536C5B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27" w:type="dxa"/>
          </w:tcPr>
          <w:p w:rsidR="00536C5B" w:rsidRDefault="00536C5B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536C5B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804" w:type="dxa"/>
          </w:tcPr>
          <w:p w:rsidR="00FE530E" w:rsidRPr="00797CAC" w:rsidRDefault="00FE530E" w:rsidP="000607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Общество </w:t>
            </w:r>
            <w:r w:rsidR="000607DD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с ограниченной ответственностью «</w:t>
            </w:r>
            <w:proofErr w:type="spellStart"/>
            <w:r w:rsidRPr="00797CA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Соила</w:t>
            </w:r>
            <w:proofErr w:type="spellEnd"/>
            <w:r w:rsidRPr="00797CA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27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2C53E5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FE530E" w:rsidRPr="00797CAC" w:rsidRDefault="00457839" w:rsidP="005934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Государственное унитарное коммунальное дочернее строительное предприятие «Передвижная механизированная колонна  № 284»</w:t>
            </w:r>
          </w:p>
        </w:tc>
        <w:tc>
          <w:tcPr>
            <w:tcW w:w="2409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27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457839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E530E" w:rsidRPr="00797CAC" w:rsidRDefault="00457839" w:rsidP="004578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97CAC">
              <w:rPr>
                <w:rFonts w:ascii="Times New Roman" w:hAnsi="Times New Roman" w:cs="Times New Roman"/>
                <w:sz w:val="28"/>
                <w:szCs w:val="28"/>
              </w:rPr>
              <w:t>щество с ограниченной ответственностью «Завод отопительного оборудования «ВИКТОРИ»</w:t>
            </w:r>
          </w:p>
        </w:tc>
        <w:tc>
          <w:tcPr>
            <w:tcW w:w="2409" w:type="dxa"/>
          </w:tcPr>
          <w:p w:rsidR="00FE530E" w:rsidRDefault="00457839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  <w:p w:rsidR="00536C5B" w:rsidRPr="00856FE5" w:rsidRDefault="00536C5B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530E" w:rsidRPr="00856FE5" w:rsidRDefault="00FE530E" w:rsidP="00457839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0E" w:rsidTr="00457839">
        <w:tc>
          <w:tcPr>
            <w:tcW w:w="1668" w:type="dxa"/>
            <w:vAlign w:val="center"/>
          </w:tcPr>
          <w:p w:rsidR="00FE530E" w:rsidRPr="008A5C20" w:rsidRDefault="00FE530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FE530E" w:rsidRPr="00797CAC" w:rsidRDefault="00FE530E" w:rsidP="005934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AC">
              <w:rPr>
                <w:rFonts w:ascii="Times New Roman" w:hAnsi="Times New Roman" w:cs="Times New Roman"/>
                <w:color w:val="062033"/>
                <w:spacing w:val="4"/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797CAC">
              <w:rPr>
                <w:rFonts w:ascii="Times New Roman" w:hAnsi="Times New Roman" w:cs="Times New Roman"/>
                <w:color w:val="062033"/>
                <w:spacing w:val="4"/>
                <w:sz w:val="28"/>
                <w:szCs w:val="28"/>
                <w:shd w:val="clear" w:color="auto" w:fill="FFFFFF"/>
              </w:rPr>
              <w:t>Бобруйский</w:t>
            </w:r>
            <w:proofErr w:type="spellEnd"/>
            <w:r w:rsidRPr="00797CAC">
              <w:rPr>
                <w:rFonts w:ascii="Times New Roman" w:hAnsi="Times New Roman" w:cs="Times New Roman"/>
                <w:color w:val="062033"/>
                <w:spacing w:val="4"/>
                <w:sz w:val="28"/>
                <w:szCs w:val="28"/>
                <w:shd w:val="clear" w:color="auto" w:fill="FFFFFF"/>
              </w:rPr>
              <w:t xml:space="preserve"> завод крупнопанельного домостроения»</w:t>
            </w:r>
          </w:p>
        </w:tc>
        <w:tc>
          <w:tcPr>
            <w:tcW w:w="2409" w:type="dxa"/>
          </w:tcPr>
          <w:p w:rsidR="00FE530E" w:rsidRPr="00856FE5" w:rsidRDefault="00457839" w:rsidP="00457839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0222) 78 </w:t>
            </w:r>
            <w:proofErr w:type="spellStart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proofErr w:type="spellEnd"/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27" w:type="dxa"/>
          </w:tcPr>
          <w:p w:rsidR="00FE530E" w:rsidRPr="00856FE5" w:rsidRDefault="00FE530E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FE530E" w:rsidRPr="008A5C20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30E" w:rsidRPr="00EA1E61" w:rsidRDefault="0091019E" w:rsidP="00FE530E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30E" w:rsidRPr="00EA1E61" w:rsidSect="00FE530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E61"/>
    <w:rsid w:val="000607DD"/>
    <w:rsid w:val="00080CCB"/>
    <w:rsid w:val="000D29FA"/>
    <w:rsid w:val="00190474"/>
    <w:rsid w:val="00274866"/>
    <w:rsid w:val="002C53E5"/>
    <w:rsid w:val="002E3B5B"/>
    <w:rsid w:val="003538B1"/>
    <w:rsid w:val="00396EEB"/>
    <w:rsid w:val="003F40CC"/>
    <w:rsid w:val="0044772A"/>
    <w:rsid w:val="00457839"/>
    <w:rsid w:val="004E6587"/>
    <w:rsid w:val="00536C5B"/>
    <w:rsid w:val="006441FD"/>
    <w:rsid w:val="00685764"/>
    <w:rsid w:val="007B7CCB"/>
    <w:rsid w:val="008B1B8D"/>
    <w:rsid w:val="008D472E"/>
    <w:rsid w:val="0091019E"/>
    <w:rsid w:val="00A91B70"/>
    <w:rsid w:val="00AC1502"/>
    <w:rsid w:val="00B26B42"/>
    <w:rsid w:val="00C74C2D"/>
    <w:rsid w:val="00CC0A28"/>
    <w:rsid w:val="00D07F7B"/>
    <w:rsid w:val="00D44E8D"/>
    <w:rsid w:val="00E768A4"/>
    <w:rsid w:val="00EA1E61"/>
    <w:rsid w:val="00F0110C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E5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n.buyan</dc:creator>
  <cp:lastModifiedBy>User</cp:lastModifiedBy>
  <cp:revision>2</cp:revision>
  <cp:lastPrinted>2021-06-25T08:36:00Z</cp:lastPrinted>
  <dcterms:created xsi:type="dcterms:W3CDTF">2021-10-29T10:11:00Z</dcterms:created>
  <dcterms:modified xsi:type="dcterms:W3CDTF">2021-10-29T10:11:00Z</dcterms:modified>
</cp:coreProperties>
</file>